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AF70C"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p>
    <w:p w14:paraId="0FA88CCF"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0CB1D125"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nr. </w:t>
      </w:r>
      <w:r w:rsidR="00592E9C">
        <w:rPr>
          <w:rFonts w:ascii="Garamond" w:eastAsia="Times New Roman" w:hAnsi="Garamond" w:cs="Times New Roman"/>
          <w:b/>
          <w:sz w:val="24"/>
          <w:szCs w:val="24"/>
        </w:rPr>
        <w:t xml:space="preserve">202786 </w:t>
      </w:r>
      <w:r w:rsidRPr="00C13E38">
        <w:rPr>
          <w:rFonts w:ascii="Garamond" w:eastAsia="Times New Roman" w:hAnsi="Garamond" w:cs="Times New Roman"/>
          <w:b/>
          <w:sz w:val="24"/>
          <w:szCs w:val="24"/>
        </w:rPr>
        <w:t xml:space="preserve">data </w:t>
      </w:r>
      <w:r w:rsidR="00592E9C">
        <w:rPr>
          <w:rFonts w:ascii="Garamond" w:eastAsia="Times New Roman" w:hAnsi="Garamond" w:cs="Times New Roman"/>
          <w:b/>
          <w:sz w:val="24"/>
          <w:szCs w:val="24"/>
        </w:rPr>
        <w:t>19,12,2022</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2C62CFD1"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Pr="00C13E38">
        <w:rPr>
          <w:rFonts w:ascii="Garamond" w:eastAsia="Times New Roman" w:hAnsi="Garamond" w:cs="Times New Roman"/>
          <w:b/>
          <w:sz w:val="24"/>
          <w:szCs w:val="24"/>
        </w:rPr>
        <w:t xml:space="preserve"> </w:t>
      </w:r>
      <w:bookmarkStart w:id="1"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1CB139B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şi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55FF903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şi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achizitor şi  furnizor</w:t>
      </w:r>
      <w:r w:rsidRPr="00C13E3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preţul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destinaţie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locul unde furnizorul are obligaţia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interpreaţi conform  INCOTERMS 2000 – Camera Internaţională de Comerţ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forţa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“zi”sau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2" w:name="_Hlk92352970"/>
      <w:r w:rsidRPr="00C13E38">
        <w:rPr>
          <w:rFonts w:ascii="Garamond" w:eastAsia="Times New Roman" w:hAnsi="Garamond" w:cs="Times New Roman"/>
          <w:sz w:val="24"/>
          <w:szCs w:val="24"/>
        </w:rPr>
        <w:t>1</w:t>
      </w:r>
      <w:bookmarkEnd w:id="2"/>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090D716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620C02" w:rsidRPr="00C13E38">
        <w:rPr>
          <w:rFonts w:ascii="Garamond" w:eastAsia="Times New Roman" w:hAnsi="Garamond" w:cs="Times New Roman"/>
          <w:b/>
          <w:sz w:val="24"/>
          <w:szCs w:val="24"/>
        </w:rPr>
        <w:t>7.603,20</w:t>
      </w:r>
      <w:r w:rsidRPr="00C13E38">
        <w:rPr>
          <w:rFonts w:ascii="Garamond" w:eastAsia="Times New Roman" w:hAnsi="Garamond" w:cs="Times New Roman"/>
          <w:sz w:val="24"/>
          <w:szCs w:val="24"/>
        </w:rPr>
        <w:t xml:space="preserve"> </w:t>
      </w:r>
      <w:r w:rsidRPr="00C13E38">
        <w:rPr>
          <w:rFonts w:ascii="Garamond" w:eastAsia="Times New Roman" w:hAnsi="Garamond" w:cs="Times New Roman"/>
          <w:b/>
          <w:sz w:val="24"/>
          <w:szCs w:val="24"/>
        </w:rPr>
        <w:t>lei fără TVA</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 xml:space="preserve">la care se adauga TVA in valoare de </w:t>
      </w:r>
      <w:r w:rsidR="00620C02" w:rsidRPr="00C13E38">
        <w:rPr>
          <w:rFonts w:ascii="Garamond" w:eastAsia="Times New Roman" w:hAnsi="Garamond" w:cs="Times New Roman"/>
          <w:b/>
          <w:bCs/>
          <w:sz w:val="24"/>
          <w:szCs w:val="24"/>
        </w:rPr>
        <w:t>684,29 lei</w:t>
      </w:r>
      <w:r w:rsidR="0078267B" w:rsidRPr="00C13E38">
        <w:rPr>
          <w:rFonts w:ascii="Garamond" w:eastAsia="Times New Roman" w:hAnsi="Garamond" w:cs="Times New Roman"/>
          <w:sz w:val="24"/>
          <w:szCs w:val="24"/>
        </w:rPr>
        <w:t xml:space="preserve"> </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68E01250"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E54979" w:rsidRPr="00C13E38">
        <w:rPr>
          <w:rFonts w:ascii="Garamond" w:eastAsia="Times New Roman" w:hAnsi="Garamond" w:cs="Times New Roman"/>
          <w:sz w:val="24"/>
          <w:szCs w:val="24"/>
          <w:lang w:eastAsia="ar-SA"/>
        </w:rPr>
        <w:t>0</w:t>
      </w:r>
      <w:r w:rsidR="008B6C61" w:rsidRPr="00C13E38">
        <w:rPr>
          <w:rFonts w:ascii="Garamond" w:eastAsia="Times New Roman" w:hAnsi="Garamond" w:cs="Times New Roman"/>
          <w:sz w:val="24"/>
          <w:szCs w:val="24"/>
          <w:lang w:eastAsia="ar-SA"/>
        </w:rPr>
        <w:t>3</w:t>
      </w:r>
      <w:r w:rsidR="00E54979" w:rsidRPr="00C13E38">
        <w:rPr>
          <w:rFonts w:ascii="Garamond" w:eastAsia="Times New Roman" w:hAnsi="Garamond" w:cs="Times New Roman"/>
          <w:sz w:val="24"/>
          <w:szCs w:val="24"/>
          <w:lang w:eastAsia="ar-SA"/>
        </w:rPr>
        <w:t>.01.2023</w:t>
      </w:r>
      <w:r w:rsidRPr="00C13E38">
        <w:rPr>
          <w:rFonts w:ascii="Garamond" w:eastAsia="Times New Roman" w:hAnsi="Garamond" w:cs="Times New Roman"/>
          <w:b/>
          <w:sz w:val="24"/>
          <w:szCs w:val="24"/>
          <w:lang w:eastAsia="ar-SA"/>
        </w:rPr>
        <w:t xml:space="preserve">. </w:t>
      </w:r>
    </w:p>
    <w:p w14:paraId="4591E454" w14:textId="08A6FAF2"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30.04.2023</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w:t>
      </w:r>
      <w:proofErr w:type="spellStart"/>
      <w:r w:rsidRPr="00C13E38">
        <w:rPr>
          <w:rFonts w:ascii="Garamond" w:eastAsia="Times New Roman" w:hAnsi="Garamond" w:cs="Times New Roman"/>
          <w:bCs/>
          <w:sz w:val="24"/>
          <w:szCs w:val="24"/>
          <w:lang w:val="en-US" w:eastAsia="ar-SA"/>
        </w:rPr>
        <w:t>Orice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organizarea</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Obligaţiile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şi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reclamaţii şi acţiuni în justiţie,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legatură cu produsele achiziţionate, şi</w:t>
      </w:r>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10.  Obligaţiile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10.1 - Achizitorul se obligă să recepţioneze produsele în termen de 24 ore de la data livrarii.</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preţul produselor către furnizor în maxim </w:t>
      </w:r>
      <w:r w:rsidRPr="00C13E38">
        <w:rPr>
          <w:rFonts w:ascii="Garamond" w:eastAsia="Times New Roman" w:hAnsi="Garamond" w:cs="Times New Roman"/>
          <w:b/>
          <w:sz w:val="24"/>
          <w:szCs w:val="24"/>
        </w:rPr>
        <w:t>30 zile de la data emiterii facturii de catre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Sancţiuni pentru neîndeplinirea culpabilă a obligaţiilor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3"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3"/>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12. Garanţia de bună execuţie a contractului</w:t>
      </w:r>
    </w:p>
    <w:p w14:paraId="5740D9F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13E38">
        <w:rPr>
          <w:rFonts w:ascii="Garamond" w:eastAsia="Times New Roman" w:hAnsi="Garamond" w:cs="Times New Roman"/>
          <w:b/>
          <w:noProof/>
          <w:sz w:val="24"/>
          <w:szCs w:val="24"/>
          <w:lang w:val="en-US"/>
        </w:rPr>
        <w:t>, in termen de 5 zile lucratoare de la inregistrarea contractului la achizitor</w:t>
      </w:r>
      <w:r w:rsidRPr="00C13E38">
        <w:rPr>
          <w:rFonts w:ascii="Garamond" w:eastAsia="Times New Roman" w:hAnsi="Garamond" w:cs="Times New Roman"/>
          <w:noProof/>
          <w:sz w:val="24"/>
          <w:szCs w:val="24"/>
          <w:lang w:val="en-US"/>
        </w:rPr>
        <w:t xml:space="preserve">, </w:t>
      </w:r>
    </w:p>
    <w:p w14:paraId="6DF5E9AF" w14:textId="484DA344"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Garantia de buna executie se poate constitui prin </w:t>
      </w:r>
      <w:r w:rsidRPr="00C13E38">
        <w:rPr>
          <w:rFonts w:ascii="Garamond" w:eastAsia="Times New Roman" w:hAnsi="Garamond" w:cs="Times New Roman"/>
          <w:b/>
          <w:sz w:val="24"/>
          <w:szCs w:val="24"/>
        </w:rPr>
        <w:t>virament bancar sau printr-un instrument de garantare</w:t>
      </w:r>
      <w:r w:rsidRPr="00C13E38">
        <w:rPr>
          <w:rFonts w:ascii="Garamond" w:eastAsia="Times New Roman" w:hAnsi="Garamond" w:cs="Times New Roman"/>
          <w:sz w:val="24"/>
          <w:szCs w:val="24"/>
        </w:rPr>
        <w:t xml:space="preserve"> emis de o institu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de credit din România sau din alt stat sau de o societate de asigurări, în condi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legii, </w:t>
      </w:r>
      <w:r w:rsidRPr="00C13E38">
        <w:rPr>
          <w:rFonts w:ascii="Garamond" w:eastAsia="Times New Roman" w:hAnsi="Garamond" w:cs="Garamond"/>
          <w:sz w:val="24"/>
          <w:szCs w:val="24"/>
        </w:rPr>
        <w:t>ş</w:t>
      </w:r>
      <w:r w:rsidRPr="00C13E38">
        <w:rPr>
          <w:rFonts w:ascii="Garamond" w:eastAsia="Times New Roman" w:hAnsi="Garamond" w:cs="Times New Roman"/>
          <w:sz w:val="24"/>
          <w:szCs w:val="24"/>
        </w:rPr>
        <w:t>i devine anex</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la contract, prevederile art. 36 alin. (3) </w:t>
      </w:r>
      <w:r w:rsidRPr="00C13E38">
        <w:rPr>
          <w:rFonts w:ascii="Garamond" w:eastAsia="Times New Roman" w:hAnsi="Garamond" w:cs="Garamond"/>
          <w:sz w:val="24"/>
          <w:szCs w:val="24"/>
        </w:rPr>
        <w:t>ş</w:t>
      </w:r>
      <w:r w:rsidRPr="00C13E38">
        <w:rPr>
          <w:rFonts w:ascii="Garamond" w:eastAsia="Times New Roman" w:hAnsi="Garamond" w:cs="Times New Roman"/>
          <w:sz w:val="24"/>
          <w:szCs w:val="24"/>
        </w:rPr>
        <w:t>i (5) din Legea nr. 98/2016 aplic</w:t>
      </w:r>
      <w:r w:rsidRPr="00C13E38">
        <w:rPr>
          <w:rFonts w:ascii="Garamond" w:eastAsia="Times New Roman" w:hAnsi="Garamond" w:cs="Garamond"/>
          <w:sz w:val="24"/>
          <w:szCs w:val="24"/>
        </w:rPr>
        <w:t>â</w:t>
      </w:r>
      <w:r w:rsidRPr="00C13E38">
        <w:rPr>
          <w:rFonts w:ascii="Garamond" w:eastAsia="Times New Roman" w:hAnsi="Garamond" w:cs="Times New Roman"/>
          <w:sz w:val="24"/>
          <w:szCs w:val="24"/>
        </w:rPr>
        <w:t xml:space="preserve">ndu-se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mod corespunz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tor, </w:t>
      </w:r>
    </w:p>
    <w:p w14:paraId="0E12D770"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12.2 - În cazul în care valoarea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de bună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este mai mic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de 5.000 de lei, </w:t>
      </w:r>
      <w:r w:rsidRPr="00C13E38">
        <w:rPr>
          <w:rFonts w:ascii="Garamond" w:eastAsia="Times New Roman" w:hAnsi="Garamond" w:cs="Times New Roman"/>
          <w:b/>
          <w:sz w:val="24"/>
          <w:szCs w:val="24"/>
        </w:rPr>
        <w:t>se accepta constituirea acesteia prin depunerea la casierie a sumei în numerar.</w:t>
      </w:r>
    </w:p>
    <w:p w14:paraId="03DF96B8"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3A5B8B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7ABC3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12.6 – Achizitorul se obligă să restituie garanţia de bună execuţie  în termen de cel mult 14 zile, </w:t>
      </w:r>
      <w:bookmarkStart w:id="4" w:name="_Hlk65049359"/>
      <w:r w:rsidRPr="00C13E38">
        <w:rPr>
          <w:rFonts w:ascii="Garamond" w:eastAsia="Times New Roman" w:hAnsi="Garamond" w:cs="Times New Roman"/>
          <w:sz w:val="24"/>
          <w:szCs w:val="24"/>
        </w:rPr>
        <w:t>conform art. 42 din HG 395/2016 cu toate modificarile si completarile ulterioare.</w:t>
      </w:r>
    </w:p>
    <w:bookmarkEnd w:id="4"/>
    <w:p w14:paraId="022B91ED"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12.7 - Garanţia produselor este distinctă de garanţia de bună execuţie a contractului. </w:t>
      </w:r>
    </w:p>
    <w:p w14:paraId="5C89ED3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13. Recepţie, inspecţii şi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şi/sau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şi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şi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preţul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cerintelor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justitie si fara nici o alta formalitate prealabila. Comunicarea desfiintarii de plin drept a contractului se va face de catre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Tesatarea, inspectarea si receptionarea calitativa a produselor se face prin mijloacele proprii ale achizitorului, la destianatia finala a produselor, fara ca furnizorul sa poata invoca testarea si receptia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obligaţii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r w:rsidRPr="00C13E38">
        <w:rPr>
          <w:rFonts w:ascii="Garamond" w:eastAsia="Times New Roman" w:hAnsi="Garamond" w:cs="Times New Roman"/>
          <w:b/>
          <w:iCs/>
          <w:sz w:val="24"/>
          <w:szCs w:val="24"/>
        </w:rPr>
        <w:t>şi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faţă, fără limitare, la manipularea dură din timpul transportului, tranzitului şi expunerii la temperaturi extreme, la soare şi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şi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şi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şi absenţa facilităţilor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şi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(paleţi de lemn, foi de protecţie, etc) ramân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15.  Livrarea şi documentele care însoţesc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15.2 - (1) La expedierea produselor, furnizorul  va transmite achizitorului documentele care însoţesc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declaratie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18. Perioada de garanţie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garanţie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garanţie a produselor începe cu data recepţiei efectuate după livrarea  la destinaţia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reclamaţie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lucratoare,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1/2021privind modificarea contractului de achizitie publica/ contractului de achizitie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Actualizarea preţului contractului se poate face doar în situaţile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Pe parcursul îndeplinirii acordului cadru/contractului, preţul poate fi ajustat în următoarele situaţii:</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Preţul contractului se ajustează utilizând urmatoarea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Pa = preţ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Pi = preţ iniţial</w:t>
      </w:r>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nscrisuri semnate de către ambele părţi.</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iniţiale şi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C13E38">
        <w:rPr>
          <w:rFonts w:ascii="Garamond" w:eastAsia="Times New Roman" w:hAnsi="Garamond" w:cs="Times New Roman"/>
          <w:sz w:val="24"/>
          <w:szCs w:val="24"/>
        </w:rPr>
        <w:t xml:space="preserve">Pretul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indeplinire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C13E38">
        <w:rPr>
          <w:rFonts w:ascii="Garamond" w:eastAsia="Times New Roman" w:hAnsi="Garamond" w:cs="Times New Roman"/>
          <w:bCs/>
          <w:iCs/>
          <w:sz w:val="24"/>
          <w:szCs w:val="24"/>
        </w:rPr>
        <w:t xml:space="preserve">Pretul trebuie sa includa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5"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Orice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w:t>
      </w:r>
      <w:r w:rsidRPr="00C13E38">
        <w:rPr>
          <w:rFonts w:ascii="Garamond" w:eastAsia="Times New Roman" w:hAnsi="Garamond" w:cs="Times New Roman"/>
          <w:bCs/>
          <w:sz w:val="24"/>
          <w:szCs w:val="24"/>
          <w:u w:val="single"/>
          <w:lang w:val="en-US"/>
        </w:rPr>
        <w:lastRenderedPageBreak/>
        <w:t xml:space="preserve">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w:t>
      </w:r>
      <w:proofErr w:type="spellStart"/>
      <w:r w:rsidRPr="00C13E38">
        <w:rPr>
          <w:rFonts w:ascii="Garamond" w:eastAsia="Times New Roman" w:hAnsi="Garamond" w:cs="Times New Roman"/>
          <w:bCs/>
          <w:sz w:val="24"/>
          <w:szCs w:val="24"/>
          <w:u w:val="single"/>
          <w:lang w:val="en-US"/>
        </w:rPr>
        <w:t>nr</w:t>
      </w:r>
      <w:proofErr w:type="spellEnd"/>
      <w:r w:rsidRPr="00C13E38">
        <w:rPr>
          <w:rFonts w:ascii="Garamond" w:eastAsia="Times New Roman" w:hAnsi="Garamond" w:cs="Times New Roman"/>
          <w:bCs/>
          <w:sz w:val="24"/>
          <w:szCs w:val="24"/>
          <w:u w:val="single"/>
          <w:lang w:val="en-US"/>
        </w:rPr>
        <w:t>.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w:t>
      </w:r>
      <w:proofErr w:type="spellStart"/>
      <w:r w:rsidRPr="00C13E38">
        <w:rPr>
          <w:rFonts w:ascii="Garamond" w:eastAsia="Times New Roman" w:hAnsi="Garamond" w:cs="Times New Roman"/>
          <w:bCs/>
          <w:sz w:val="24"/>
          <w:szCs w:val="24"/>
          <w:lang w:val="en-US"/>
        </w:rPr>
        <w:t>sunt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sunt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w:t>
      </w:r>
      <w:proofErr w:type="spellStart"/>
      <w:r w:rsidRPr="00C13E38">
        <w:rPr>
          <w:rFonts w:ascii="Garamond" w:eastAsia="Times New Roman" w:hAnsi="Garamond" w:cs="Times New Roman"/>
          <w:bCs/>
          <w:sz w:val="24"/>
          <w:szCs w:val="24"/>
          <w:lang w:val="en-US"/>
        </w:rPr>
        <w:t>sunt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w:t>
      </w:r>
      <w:proofErr w:type="spellStart"/>
      <w:r w:rsidRPr="00C13E38">
        <w:rPr>
          <w:rFonts w:ascii="Garamond" w:eastAsia="Times New Roman" w:hAnsi="Garamond" w:cs="Times New Roman"/>
          <w:sz w:val="24"/>
          <w:szCs w:val="24"/>
          <w:lang w:val="en-US"/>
        </w:rPr>
        <w:t>sunt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w:t>
      </w:r>
      <w:proofErr w:type="spellStart"/>
      <w:r w:rsidRPr="00C13E38">
        <w:rPr>
          <w:rFonts w:ascii="Garamond" w:eastAsia="Times New Roman" w:hAnsi="Garamond" w:cs="Times New Roman"/>
          <w:sz w:val="24"/>
          <w:szCs w:val="24"/>
          <w:shd w:val="clear" w:color="auto" w:fill="FFFFFF"/>
          <w:lang w:val="en-US"/>
        </w:rPr>
        <w:t>Prin</w:t>
      </w:r>
      <w:proofErr w:type="spellEnd"/>
      <w:r w:rsidRPr="00C13E38">
        <w:rPr>
          <w:rFonts w:ascii="Garamond" w:eastAsia="Times New Roman" w:hAnsi="Garamond" w:cs="Times New Roman"/>
          <w:sz w:val="24"/>
          <w:szCs w:val="24"/>
          <w:shd w:val="clear" w:color="auto" w:fill="FFFFFF"/>
          <w:lang w:val="en-US"/>
        </w:rPr>
        <w:t xml:space="preserve">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6" w:name="_Toc506382361"/>
      <w:bookmarkStart w:id="7" w:name="_Toc528687095"/>
      <w:r w:rsidRPr="00C13E38">
        <w:rPr>
          <w:rFonts w:ascii="Garamond" w:eastAsia="Times New Roman" w:hAnsi="Garamond" w:cs="Times New Roman"/>
          <w:b/>
          <w:sz w:val="24"/>
          <w:szCs w:val="24"/>
          <w:lang w:val="en-US"/>
        </w:rPr>
        <w:t>2</w:t>
      </w:r>
      <w:bookmarkEnd w:id="6"/>
      <w:bookmarkEnd w:id="7"/>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parte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parte,</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5"/>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 cu incadrare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lastRenderedPageBreak/>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 xml:space="preserve">i repatriere, </w:t>
      </w:r>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 xml:space="preserve">i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8" w:name="_Hlk63244989"/>
      <w:r w:rsidRPr="00C13E38">
        <w:rPr>
          <w:rFonts w:ascii="Garamond" w:eastAsia="Times New Roman" w:hAnsi="Garamond" w:cs="Times New Roman"/>
          <w:bCs/>
          <w:noProof/>
          <w:sz w:val="24"/>
          <w:szCs w:val="24"/>
          <w:lang w:eastAsia="ar-SA"/>
        </w:rPr>
        <w:t xml:space="preserve">Furnizorul </w:t>
      </w:r>
      <w:bookmarkEnd w:id="8"/>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9" w:name="_Hlk63238106"/>
      <w:r w:rsidRPr="00C13E38">
        <w:rPr>
          <w:rFonts w:ascii="Garamond" w:eastAsia="Times New Roman" w:hAnsi="Garamond" w:cs="Times New Roman"/>
          <w:bCs/>
          <w:noProof/>
          <w:sz w:val="24"/>
          <w:szCs w:val="24"/>
          <w:lang w:eastAsia="ar-SA"/>
        </w:rPr>
        <w:t xml:space="preserve">Furnizorul </w:t>
      </w:r>
      <w:bookmarkEnd w:id="9"/>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lastRenderedPageBreak/>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28. Forţa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28.1 - Forţa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29. Confidenţialitatea informaţiilor şi protecţia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Fara a aduce atingere executiei prezentului contract, Contractantul are obligatia de a garanta protejarea acelor informatii pe care Furnizorul le precizeaza ca fiind confidentiale, in masura in care, in </w:t>
      </w:r>
      <w:r w:rsidRPr="00C13E38">
        <w:rPr>
          <w:rFonts w:ascii="Garamond" w:eastAsia="Times New Roman" w:hAnsi="Garamond" w:cs="Times New Roman"/>
          <w:sz w:val="24"/>
          <w:szCs w:val="24"/>
          <w:lang w:eastAsia="ar-SA"/>
        </w:rPr>
        <w:lastRenderedPageBreak/>
        <w:t>mod obiectiv, dezvaluirea acestor informatii ar prejudicia interesele legitime ale acestuia, in special in ceea ce priveste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30. Soluţionarea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252DA5BF"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1CFB24D1"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0D38EC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64A813E7"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27D453C"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265ECDB1"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Părţile au înţeles să încheie azi </w:t>
      </w:r>
      <w:r w:rsidR="00592E9C">
        <w:rPr>
          <w:rFonts w:ascii="Garamond" w:eastAsia="Times New Roman" w:hAnsi="Garamond" w:cs="Times New Roman"/>
          <w:sz w:val="24"/>
          <w:szCs w:val="24"/>
        </w:rPr>
        <w:t xml:space="preserve">19,12,2022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10" w:name="_Hlk118364879"/>
      <w:bookmarkEnd w:id="1"/>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0"/>
    <w:p w14:paraId="18087752" w14:textId="1E05D326" w:rsidR="00CF54D7" w:rsidRPr="00C13E38" w:rsidRDefault="00CF54D7" w:rsidP="0034567D">
      <w:pPr>
        <w:spacing w:after="0" w:line="240" w:lineRule="auto"/>
        <w:ind w:left="-142" w:right="-68"/>
        <w:jc w:val="both"/>
        <w:rPr>
          <w:rFonts w:ascii="Garamond" w:hAnsi="Garamond"/>
          <w:sz w:val="24"/>
          <w:szCs w:val="24"/>
        </w:rPr>
      </w:pPr>
    </w:p>
    <w:p w14:paraId="141BEDA2" w14:textId="73785AA7" w:rsidR="00CF54D7" w:rsidRDefault="00CF54D7" w:rsidP="0034567D">
      <w:pPr>
        <w:spacing w:after="0" w:line="240" w:lineRule="auto"/>
        <w:rPr>
          <w:rFonts w:ascii="Garamond" w:hAnsi="Garamond"/>
          <w:sz w:val="24"/>
          <w:szCs w:val="24"/>
        </w:rPr>
      </w:pPr>
    </w:p>
    <w:p w14:paraId="6B3AB246" w14:textId="45D62024" w:rsidR="00592E9C" w:rsidRDefault="00592E9C" w:rsidP="0034567D">
      <w:pPr>
        <w:spacing w:after="0" w:line="240" w:lineRule="auto"/>
        <w:rPr>
          <w:rFonts w:ascii="Garamond" w:hAnsi="Garamond"/>
          <w:sz w:val="24"/>
          <w:szCs w:val="24"/>
        </w:rPr>
      </w:pPr>
    </w:p>
    <w:p w14:paraId="429BD088" w14:textId="2FD50756" w:rsidR="00592E9C" w:rsidRDefault="00592E9C" w:rsidP="0034567D">
      <w:pPr>
        <w:spacing w:after="0" w:line="240" w:lineRule="auto"/>
        <w:rPr>
          <w:rFonts w:ascii="Garamond" w:hAnsi="Garamond"/>
          <w:sz w:val="24"/>
          <w:szCs w:val="24"/>
        </w:rPr>
      </w:pPr>
    </w:p>
    <w:p w14:paraId="1A873294" w14:textId="3DE321D1" w:rsidR="00592E9C" w:rsidRDefault="00592E9C" w:rsidP="0034567D">
      <w:pPr>
        <w:spacing w:after="0" w:line="240" w:lineRule="auto"/>
        <w:rPr>
          <w:rFonts w:ascii="Garamond" w:hAnsi="Garamond"/>
          <w:sz w:val="24"/>
          <w:szCs w:val="24"/>
        </w:rPr>
      </w:pPr>
    </w:p>
    <w:p w14:paraId="4D9527F1" w14:textId="0734B55A" w:rsidR="00592E9C" w:rsidRDefault="00592E9C" w:rsidP="0034567D">
      <w:pPr>
        <w:spacing w:after="0" w:line="240" w:lineRule="auto"/>
        <w:rPr>
          <w:rFonts w:ascii="Garamond" w:hAnsi="Garamond"/>
          <w:sz w:val="24"/>
          <w:szCs w:val="24"/>
        </w:rPr>
      </w:pPr>
    </w:p>
    <w:p w14:paraId="0C1DF166" w14:textId="58564211" w:rsidR="00592E9C" w:rsidRDefault="00592E9C" w:rsidP="0034567D">
      <w:pPr>
        <w:spacing w:after="0" w:line="240" w:lineRule="auto"/>
        <w:rPr>
          <w:rFonts w:ascii="Garamond" w:hAnsi="Garamond"/>
          <w:sz w:val="24"/>
          <w:szCs w:val="24"/>
        </w:rPr>
      </w:pPr>
    </w:p>
    <w:p w14:paraId="00316DBB" w14:textId="19009F29" w:rsidR="00592E9C" w:rsidRDefault="00592E9C" w:rsidP="0034567D">
      <w:pPr>
        <w:spacing w:after="0" w:line="240" w:lineRule="auto"/>
        <w:rPr>
          <w:rFonts w:ascii="Garamond" w:hAnsi="Garamond"/>
          <w:sz w:val="24"/>
          <w:szCs w:val="24"/>
        </w:rPr>
      </w:pPr>
    </w:p>
    <w:p w14:paraId="47E6B6CB" w14:textId="217826BF" w:rsidR="00592E9C" w:rsidRDefault="00592E9C" w:rsidP="0034567D">
      <w:pPr>
        <w:spacing w:after="0" w:line="240" w:lineRule="auto"/>
        <w:rPr>
          <w:rFonts w:ascii="Garamond" w:hAnsi="Garamond"/>
          <w:sz w:val="24"/>
          <w:szCs w:val="24"/>
        </w:rPr>
      </w:pPr>
    </w:p>
    <w:p w14:paraId="19732942" w14:textId="2AA39EB4" w:rsidR="00592E9C" w:rsidRDefault="00592E9C" w:rsidP="0034567D">
      <w:pPr>
        <w:spacing w:after="0" w:line="240" w:lineRule="auto"/>
        <w:rPr>
          <w:rFonts w:ascii="Garamond" w:hAnsi="Garamond"/>
          <w:sz w:val="24"/>
          <w:szCs w:val="24"/>
        </w:rPr>
      </w:pPr>
    </w:p>
    <w:p w14:paraId="620C2752" w14:textId="2882914B" w:rsidR="00592E9C" w:rsidRDefault="00592E9C" w:rsidP="0034567D">
      <w:pPr>
        <w:spacing w:after="0" w:line="240" w:lineRule="auto"/>
        <w:rPr>
          <w:rFonts w:ascii="Garamond" w:hAnsi="Garamond"/>
          <w:sz w:val="24"/>
          <w:szCs w:val="24"/>
        </w:rPr>
      </w:pPr>
    </w:p>
    <w:p w14:paraId="340CB3AD" w14:textId="2777A3A0" w:rsidR="00592E9C" w:rsidRDefault="00592E9C" w:rsidP="0034567D">
      <w:pPr>
        <w:spacing w:after="0" w:line="240" w:lineRule="auto"/>
        <w:rPr>
          <w:rFonts w:ascii="Garamond" w:hAnsi="Garamond"/>
          <w:sz w:val="24"/>
          <w:szCs w:val="24"/>
        </w:rPr>
      </w:pPr>
    </w:p>
    <w:p w14:paraId="33CD00DA" w14:textId="6A161F0C" w:rsidR="00592E9C" w:rsidRDefault="00592E9C" w:rsidP="0034567D">
      <w:pPr>
        <w:spacing w:after="0" w:line="240" w:lineRule="auto"/>
        <w:rPr>
          <w:rFonts w:ascii="Garamond" w:hAnsi="Garamond"/>
          <w:sz w:val="24"/>
          <w:szCs w:val="24"/>
        </w:rPr>
      </w:pPr>
    </w:p>
    <w:p w14:paraId="6DB21089" w14:textId="5562FBEB" w:rsidR="00592E9C" w:rsidRDefault="00592E9C" w:rsidP="0034567D">
      <w:pPr>
        <w:spacing w:after="0" w:line="240" w:lineRule="auto"/>
        <w:rPr>
          <w:rFonts w:ascii="Garamond" w:hAnsi="Garamond"/>
          <w:sz w:val="24"/>
          <w:szCs w:val="24"/>
        </w:rPr>
      </w:pPr>
    </w:p>
    <w:p w14:paraId="51674D19" w14:textId="43238F88" w:rsidR="00592E9C" w:rsidRDefault="00592E9C" w:rsidP="0034567D">
      <w:pPr>
        <w:spacing w:after="0" w:line="240" w:lineRule="auto"/>
        <w:rPr>
          <w:rFonts w:ascii="Garamond" w:hAnsi="Garamond"/>
          <w:sz w:val="24"/>
          <w:szCs w:val="24"/>
        </w:rPr>
      </w:pPr>
    </w:p>
    <w:p w14:paraId="46463F3F" w14:textId="0E818721" w:rsidR="00592E9C" w:rsidRDefault="00592E9C" w:rsidP="0034567D">
      <w:pPr>
        <w:spacing w:after="0" w:line="240" w:lineRule="auto"/>
        <w:rPr>
          <w:rFonts w:ascii="Garamond" w:hAnsi="Garamond"/>
          <w:sz w:val="24"/>
          <w:szCs w:val="24"/>
        </w:rPr>
      </w:pPr>
    </w:p>
    <w:p w14:paraId="1A29A8E6" w14:textId="23D40172" w:rsidR="00592E9C" w:rsidRDefault="00592E9C" w:rsidP="0034567D">
      <w:pPr>
        <w:spacing w:after="0" w:line="240" w:lineRule="auto"/>
        <w:rPr>
          <w:rFonts w:ascii="Garamond" w:hAnsi="Garamond"/>
          <w:sz w:val="24"/>
          <w:szCs w:val="24"/>
        </w:rPr>
      </w:pPr>
    </w:p>
    <w:p w14:paraId="17484896" w14:textId="0A2126F0" w:rsidR="00592E9C" w:rsidRDefault="00592E9C" w:rsidP="0034567D">
      <w:pPr>
        <w:spacing w:after="0" w:line="240" w:lineRule="auto"/>
        <w:rPr>
          <w:rFonts w:ascii="Garamond" w:hAnsi="Garamond"/>
          <w:sz w:val="24"/>
          <w:szCs w:val="24"/>
        </w:rPr>
      </w:pPr>
    </w:p>
    <w:p w14:paraId="34DF7DAF" w14:textId="3DE66482" w:rsidR="00592E9C" w:rsidRDefault="00592E9C" w:rsidP="0034567D">
      <w:pPr>
        <w:spacing w:after="0" w:line="240" w:lineRule="auto"/>
        <w:rPr>
          <w:rFonts w:ascii="Garamond" w:hAnsi="Garamond"/>
          <w:sz w:val="24"/>
          <w:szCs w:val="24"/>
        </w:rPr>
      </w:pPr>
    </w:p>
    <w:p w14:paraId="4AAA9536" w14:textId="5A9BCB33" w:rsidR="00592E9C" w:rsidRDefault="00592E9C" w:rsidP="0034567D">
      <w:pPr>
        <w:spacing w:after="0" w:line="240" w:lineRule="auto"/>
        <w:rPr>
          <w:rFonts w:ascii="Garamond" w:hAnsi="Garamond"/>
          <w:sz w:val="24"/>
          <w:szCs w:val="24"/>
        </w:rPr>
      </w:pPr>
    </w:p>
    <w:p w14:paraId="25CF3BCB" w14:textId="77777777" w:rsidR="00592E9C" w:rsidRPr="00C13E38" w:rsidRDefault="00592E9C" w:rsidP="0034567D">
      <w:pPr>
        <w:spacing w:after="0" w:line="240" w:lineRule="auto"/>
        <w:rPr>
          <w:rFonts w:ascii="Garamond" w:hAnsi="Garamond"/>
          <w:sz w:val="24"/>
          <w:szCs w:val="24"/>
        </w:rPr>
      </w:pPr>
    </w:p>
    <w:p w14:paraId="1EC18916" w14:textId="77777777" w:rsidR="00592E9C" w:rsidRDefault="00592E9C" w:rsidP="00C13E38">
      <w:pPr>
        <w:tabs>
          <w:tab w:val="left" w:pos="3261"/>
        </w:tabs>
        <w:spacing w:after="0" w:line="240" w:lineRule="auto"/>
        <w:jc w:val="both"/>
        <w:rPr>
          <w:rFonts w:ascii="Garamond" w:eastAsia="Times New Roman" w:hAnsi="Garamond" w:cs="Times New Roman"/>
          <w:b/>
          <w:bCs/>
          <w:i/>
          <w:iCs/>
          <w:noProof/>
          <w:sz w:val="24"/>
          <w:szCs w:val="24"/>
        </w:rPr>
      </w:pPr>
      <w:bookmarkStart w:id="11" w:name="_Hlk118365029"/>
    </w:p>
    <w:p w14:paraId="0EBF82D2" w14:textId="77777777" w:rsidR="00592E9C" w:rsidRDefault="00592E9C" w:rsidP="00C13E38">
      <w:pPr>
        <w:tabs>
          <w:tab w:val="left" w:pos="3261"/>
        </w:tabs>
        <w:spacing w:after="0" w:line="240" w:lineRule="auto"/>
        <w:jc w:val="both"/>
        <w:rPr>
          <w:rFonts w:ascii="Garamond" w:eastAsia="Times New Roman" w:hAnsi="Garamond" w:cs="Times New Roman"/>
          <w:b/>
          <w:bCs/>
          <w:i/>
          <w:iCs/>
          <w:noProof/>
          <w:sz w:val="24"/>
          <w:szCs w:val="24"/>
        </w:rPr>
      </w:pPr>
    </w:p>
    <w:p w14:paraId="7F872683" w14:textId="77777777" w:rsidR="00592E9C" w:rsidRDefault="00592E9C" w:rsidP="00C13E38">
      <w:pPr>
        <w:tabs>
          <w:tab w:val="left" w:pos="3261"/>
        </w:tabs>
        <w:spacing w:after="0" w:line="240" w:lineRule="auto"/>
        <w:jc w:val="both"/>
        <w:rPr>
          <w:rFonts w:ascii="Garamond" w:eastAsia="Times New Roman" w:hAnsi="Garamond" w:cs="Times New Roman"/>
          <w:b/>
          <w:bCs/>
          <w:i/>
          <w:iCs/>
          <w:noProof/>
          <w:sz w:val="24"/>
          <w:szCs w:val="24"/>
        </w:rPr>
      </w:pPr>
    </w:p>
    <w:p w14:paraId="0D33D1CF" w14:textId="77777777" w:rsidR="00592E9C" w:rsidRDefault="00592E9C" w:rsidP="00C13E38">
      <w:pPr>
        <w:tabs>
          <w:tab w:val="left" w:pos="3261"/>
        </w:tabs>
        <w:spacing w:after="0" w:line="240" w:lineRule="auto"/>
        <w:jc w:val="both"/>
        <w:rPr>
          <w:rFonts w:ascii="Garamond" w:eastAsia="Times New Roman" w:hAnsi="Garamond" w:cs="Times New Roman"/>
          <w:b/>
          <w:bCs/>
          <w:i/>
          <w:iCs/>
          <w:noProof/>
          <w:sz w:val="24"/>
          <w:szCs w:val="24"/>
        </w:rPr>
      </w:pPr>
    </w:p>
    <w:p w14:paraId="075EA34F" w14:textId="2C40179C" w:rsidR="003715F6" w:rsidRPr="00C13E38" w:rsidRDefault="0052288A" w:rsidP="00C13E38">
      <w:pPr>
        <w:tabs>
          <w:tab w:val="left" w:pos="3261"/>
        </w:tabs>
        <w:spacing w:after="0" w:line="240" w:lineRule="auto"/>
        <w:jc w:val="both"/>
        <w:rPr>
          <w:rFonts w:ascii="Garamond" w:eastAsia="Times New Roman" w:hAnsi="Garamond" w:cs="Times New Roman"/>
          <w:b/>
          <w:bCs/>
          <w:i/>
          <w:iCs/>
          <w:noProof/>
          <w:sz w:val="24"/>
          <w:szCs w:val="24"/>
        </w:rPr>
      </w:pPr>
      <w:r>
        <w:rPr>
          <w:rFonts w:ascii="Garamond" w:eastAsia="Times New Roman" w:hAnsi="Garamond" w:cs="Times New Roman"/>
          <w:b/>
          <w:bCs/>
          <w:i/>
          <w:iCs/>
          <w:noProof/>
          <w:sz w:val="24"/>
          <w:szCs w:val="24"/>
        </w:rPr>
        <w:t xml:space="preserve">         </w:t>
      </w:r>
      <w:r w:rsidR="003715F6" w:rsidRPr="00C13E38">
        <w:rPr>
          <w:rFonts w:ascii="Garamond" w:eastAsia="Times New Roman" w:hAnsi="Garamond" w:cs="Times New Roman"/>
          <w:b/>
          <w:bCs/>
          <w:i/>
          <w:iCs/>
          <w:noProof/>
          <w:sz w:val="24"/>
          <w:szCs w:val="24"/>
        </w:rPr>
        <w:t>Anexa nr. 1 la contractul de furnizare</w:t>
      </w:r>
      <w:r w:rsidR="00592E9C">
        <w:rPr>
          <w:rFonts w:ascii="Garamond" w:eastAsia="Times New Roman" w:hAnsi="Garamond" w:cs="Times New Roman"/>
          <w:b/>
          <w:bCs/>
          <w:i/>
          <w:iCs/>
          <w:noProof/>
          <w:sz w:val="24"/>
          <w:szCs w:val="24"/>
        </w:rPr>
        <w:t xml:space="preserve"> </w:t>
      </w:r>
      <w:bookmarkStart w:id="12" w:name="_Hlk122337428"/>
      <w:r w:rsidR="00592E9C">
        <w:rPr>
          <w:rFonts w:ascii="Garamond" w:eastAsia="Times New Roman" w:hAnsi="Garamond" w:cs="Times New Roman"/>
          <w:b/>
          <w:bCs/>
          <w:i/>
          <w:iCs/>
          <w:noProof/>
          <w:sz w:val="24"/>
          <w:szCs w:val="24"/>
        </w:rPr>
        <w:t>202786/19,12,2022</w:t>
      </w:r>
      <w:bookmarkEnd w:id="12"/>
    </w:p>
    <w:p w14:paraId="5EDEED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2892EB29" w14:textId="190B23CF" w:rsidR="003715F6" w:rsidRPr="00C13E38" w:rsidRDefault="003715F6" w:rsidP="00592E9C">
      <w:pPr>
        <w:tabs>
          <w:tab w:val="left" w:pos="3261"/>
        </w:tabs>
        <w:spacing w:after="0" w:line="240" w:lineRule="auto"/>
        <w:ind w:left="-426"/>
        <w:jc w:val="both"/>
        <w:rPr>
          <w:rFonts w:ascii="Garamond" w:eastAsia="Times New Roman" w:hAnsi="Garamond" w:cs="Times New Roman"/>
          <w:b/>
          <w:bCs/>
          <w:noProof/>
          <w:sz w:val="24"/>
          <w:szCs w:val="24"/>
        </w:rPr>
      </w:pPr>
      <w:r w:rsidRPr="00C13E38">
        <w:rPr>
          <w:rFonts w:ascii="Garamond" w:hAnsi="Garamond"/>
          <w:noProof/>
          <w:lang w:eastAsia="ro-RO"/>
        </w:rPr>
        <w:drawing>
          <wp:inline distT="0" distB="0" distL="0" distR="0" wp14:anchorId="50EB3290" wp14:editId="1545D791">
            <wp:extent cx="6500553" cy="166924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7426" cy="1681280"/>
                    </a:xfrm>
                    <a:prstGeom prst="rect">
                      <a:avLst/>
                    </a:prstGeom>
                    <a:noFill/>
                    <a:ln>
                      <a:noFill/>
                    </a:ln>
                  </pic:spPr>
                </pic:pic>
              </a:graphicData>
            </a:graphic>
          </wp:inline>
        </w:drawing>
      </w:r>
    </w:p>
    <w:p w14:paraId="65AEDFBE"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3C669455" w14:textId="77777777" w:rsidR="003715F6" w:rsidRPr="00C13E38" w:rsidRDefault="003715F6" w:rsidP="00592E9C">
      <w:pPr>
        <w:tabs>
          <w:tab w:val="left" w:pos="3261"/>
        </w:tabs>
        <w:spacing w:after="0" w:line="240" w:lineRule="auto"/>
        <w:ind w:left="284"/>
        <w:jc w:val="both"/>
        <w:rPr>
          <w:rFonts w:ascii="Garamond" w:eastAsia="Times New Roman" w:hAnsi="Garamond" w:cs="Times New Roman"/>
          <w:b/>
          <w:bCs/>
          <w:noProof/>
          <w:sz w:val="24"/>
          <w:szCs w:val="24"/>
        </w:rPr>
      </w:pPr>
    </w:p>
    <w:p w14:paraId="69F47C74" w14:textId="50A09AFC" w:rsidR="0078267B" w:rsidRPr="00C13E38" w:rsidRDefault="0078267B" w:rsidP="00592E9C">
      <w:pPr>
        <w:tabs>
          <w:tab w:val="left" w:pos="3261"/>
        </w:tabs>
        <w:spacing w:after="0" w:line="240" w:lineRule="auto"/>
        <w:ind w:left="284"/>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63576B7E" w14:textId="41460537" w:rsidR="0078267B" w:rsidRPr="00C13E38" w:rsidRDefault="0078267B" w:rsidP="00592E9C">
      <w:pPr>
        <w:spacing w:after="0" w:line="240" w:lineRule="auto"/>
        <w:ind w:left="284"/>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1"/>
    <w:p w14:paraId="092811D4" w14:textId="6140B107" w:rsidR="0005190C" w:rsidRPr="00C13E38" w:rsidRDefault="0005190C" w:rsidP="00592E9C">
      <w:pPr>
        <w:spacing w:line="240" w:lineRule="auto"/>
        <w:ind w:left="284"/>
        <w:rPr>
          <w:rFonts w:ascii="Garamond" w:hAnsi="Garamond"/>
          <w:sz w:val="24"/>
          <w:szCs w:val="24"/>
        </w:rPr>
      </w:pPr>
    </w:p>
    <w:p w14:paraId="6814F469" w14:textId="77777777" w:rsidR="0005190C" w:rsidRPr="00C13E38" w:rsidRDefault="0005190C" w:rsidP="0034567D">
      <w:pPr>
        <w:spacing w:line="240" w:lineRule="auto"/>
        <w:rPr>
          <w:rFonts w:ascii="Garamond" w:hAnsi="Garamond"/>
          <w:sz w:val="24"/>
          <w:szCs w:val="24"/>
        </w:rPr>
        <w:sectPr w:rsidR="0005190C" w:rsidRPr="00C13E38" w:rsidSect="00592E9C">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567" w:left="1276" w:header="720" w:footer="720" w:gutter="0"/>
          <w:cols w:space="708"/>
          <w:docGrid w:linePitch="360"/>
        </w:sectPr>
      </w:pPr>
    </w:p>
    <w:p w14:paraId="53540329"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1F77226E"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3" w:name="_Hlk119250959"/>
      <w:r w:rsidRPr="00C13E38">
        <w:rPr>
          <w:rFonts w:ascii="Garamond" w:eastAsia="Times New Roman" w:hAnsi="Garamond" w:cs="Times New Roman"/>
          <w:b/>
          <w:i/>
          <w:iCs/>
          <w:sz w:val="24"/>
          <w:szCs w:val="24"/>
        </w:rPr>
        <w:t>Anexa nr. 2 la contractul de furnizare</w:t>
      </w:r>
      <w:r w:rsidR="00592E9C">
        <w:rPr>
          <w:rFonts w:ascii="Garamond" w:eastAsia="Times New Roman" w:hAnsi="Garamond" w:cs="Times New Roman"/>
          <w:b/>
          <w:i/>
          <w:iCs/>
          <w:sz w:val="24"/>
          <w:szCs w:val="24"/>
        </w:rPr>
        <w:t xml:space="preserve"> </w:t>
      </w:r>
      <w:r w:rsidR="00592E9C">
        <w:rPr>
          <w:rFonts w:ascii="Garamond" w:eastAsia="Times New Roman" w:hAnsi="Garamond" w:cs="Times New Roman"/>
          <w:b/>
          <w:bCs/>
          <w:i/>
          <w:iCs/>
          <w:noProof/>
          <w:sz w:val="24"/>
          <w:szCs w:val="24"/>
        </w:rPr>
        <w:t>202786/19,12,2022</w:t>
      </w:r>
    </w:p>
    <w:bookmarkEnd w:id="13"/>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r w:rsidRPr="00C13E38">
        <w:rPr>
          <w:rFonts w:ascii="Garamond" w:eastAsia="Times New Roman" w:hAnsi="Garamond" w:cs="Times New Roman"/>
          <w:sz w:val="24"/>
          <w:szCs w:val="24"/>
        </w:rPr>
        <w:t>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53AC77B6" w14:textId="47B4A484" w:rsidR="00C96AF3" w:rsidRPr="00C13E38" w:rsidRDefault="00C96AF3" w:rsidP="0034567D">
      <w:pPr>
        <w:tabs>
          <w:tab w:val="left" w:pos="3261"/>
        </w:tabs>
        <w:spacing w:after="0" w:line="240" w:lineRule="auto"/>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1A7956FD" w14:textId="77777777" w:rsidR="00C96AF3" w:rsidRPr="00C13E38" w:rsidRDefault="00C96AF3" w:rsidP="0034567D">
      <w:p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349FA8C6" w14:textId="3870A34A" w:rsidR="00860A39" w:rsidRDefault="00860A39" w:rsidP="0034567D">
      <w:pPr>
        <w:spacing w:after="0" w:line="240" w:lineRule="auto"/>
        <w:ind w:right="-360"/>
        <w:jc w:val="both"/>
        <w:rPr>
          <w:rFonts w:ascii="Garamond" w:eastAsia="Times New Roman" w:hAnsi="Garamond" w:cs="Times New Roman"/>
          <w:sz w:val="24"/>
          <w:szCs w:val="24"/>
        </w:rPr>
      </w:pPr>
    </w:p>
    <w:p w14:paraId="543512BE" w14:textId="131CDA18" w:rsidR="00592E9C" w:rsidRDefault="00592E9C" w:rsidP="0034567D">
      <w:pPr>
        <w:spacing w:after="0" w:line="240" w:lineRule="auto"/>
        <w:ind w:right="-360"/>
        <w:jc w:val="both"/>
        <w:rPr>
          <w:rFonts w:ascii="Garamond" w:eastAsia="Times New Roman" w:hAnsi="Garamond" w:cs="Times New Roman"/>
          <w:sz w:val="24"/>
          <w:szCs w:val="24"/>
        </w:rPr>
      </w:pPr>
    </w:p>
    <w:p w14:paraId="54E780BE" w14:textId="5042D170" w:rsidR="00592E9C" w:rsidRDefault="00592E9C" w:rsidP="0034567D">
      <w:pPr>
        <w:spacing w:after="0" w:line="240" w:lineRule="auto"/>
        <w:ind w:right="-360"/>
        <w:jc w:val="both"/>
        <w:rPr>
          <w:rFonts w:ascii="Garamond" w:eastAsia="Times New Roman" w:hAnsi="Garamond" w:cs="Times New Roman"/>
          <w:sz w:val="24"/>
          <w:szCs w:val="24"/>
        </w:rPr>
      </w:pPr>
    </w:p>
    <w:p w14:paraId="2E699C6A" w14:textId="24A26979" w:rsidR="00592E9C" w:rsidRDefault="00592E9C" w:rsidP="0034567D">
      <w:pPr>
        <w:spacing w:after="0" w:line="240" w:lineRule="auto"/>
        <w:ind w:right="-360"/>
        <w:jc w:val="both"/>
        <w:rPr>
          <w:rFonts w:ascii="Garamond" w:eastAsia="Times New Roman" w:hAnsi="Garamond" w:cs="Times New Roman"/>
          <w:sz w:val="24"/>
          <w:szCs w:val="24"/>
        </w:rPr>
      </w:pPr>
    </w:p>
    <w:p w14:paraId="05B50E11" w14:textId="0DE9641E" w:rsidR="00592E9C" w:rsidRDefault="00592E9C" w:rsidP="0034567D">
      <w:pPr>
        <w:spacing w:after="0" w:line="240" w:lineRule="auto"/>
        <w:ind w:right="-360"/>
        <w:jc w:val="both"/>
        <w:rPr>
          <w:rFonts w:ascii="Garamond" w:eastAsia="Times New Roman" w:hAnsi="Garamond" w:cs="Times New Roman"/>
          <w:sz w:val="24"/>
          <w:szCs w:val="24"/>
        </w:rPr>
      </w:pPr>
    </w:p>
    <w:p w14:paraId="4DB28061" w14:textId="53F3ECE4" w:rsidR="00592E9C" w:rsidRDefault="00592E9C" w:rsidP="0034567D">
      <w:pPr>
        <w:spacing w:after="0" w:line="240" w:lineRule="auto"/>
        <w:ind w:right="-360"/>
        <w:jc w:val="both"/>
        <w:rPr>
          <w:rFonts w:ascii="Garamond" w:eastAsia="Times New Roman" w:hAnsi="Garamond" w:cs="Times New Roman"/>
          <w:sz w:val="24"/>
          <w:szCs w:val="24"/>
        </w:rPr>
      </w:pPr>
    </w:p>
    <w:p w14:paraId="4FD3D6FF" w14:textId="0CEBCB42" w:rsidR="00592E9C" w:rsidRDefault="00592E9C" w:rsidP="0034567D">
      <w:pPr>
        <w:spacing w:after="0" w:line="240" w:lineRule="auto"/>
        <w:ind w:right="-360"/>
        <w:jc w:val="both"/>
        <w:rPr>
          <w:rFonts w:ascii="Garamond" w:eastAsia="Times New Roman" w:hAnsi="Garamond" w:cs="Times New Roman"/>
          <w:sz w:val="24"/>
          <w:szCs w:val="24"/>
        </w:rPr>
      </w:pPr>
    </w:p>
    <w:p w14:paraId="4CE1558D" w14:textId="7B9BF35C" w:rsidR="00592E9C" w:rsidRDefault="00592E9C" w:rsidP="0034567D">
      <w:pPr>
        <w:spacing w:after="0" w:line="240" w:lineRule="auto"/>
        <w:ind w:right="-360"/>
        <w:jc w:val="both"/>
        <w:rPr>
          <w:rFonts w:ascii="Garamond" w:eastAsia="Times New Roman" w:hAnsi="Garamond" w:cs="Times New Roman"/>
          <w:sz w:val="24"/>
          <w:szCs w:val="24"/>
        </w:rPr>
      </w:pPr>
    </w:p>
    <w:p w14:paraId="28D41B44" w14:textId="6C26C981" w:rsidR="00592E9C" w:rsidRDefault="00592E9C" w:rsidP="0034567D">
      <w:pPr>
        <w:spacing w:after="0" w:line="240" w:lineRule="auto"/>
        <w:ind w:right="-360"/>
        <w:jc w:val="both"/>
        <w:rPr>
          <w:rFonts w:ascii="Garamond" w:eastAsia="Times New Roman" w:hAnsi="Garamond" w:cs="Times New Roman"/>
          <w:sz w:val="24"/>
          <w:szCs w:val="24"/>
        </w:rPr>
      </w:pPr>
    </w:p>
    <w:p w14:paraId="270D56D8" w14:textId="45C97569" w:rsidR="00592E9C" w:rsidRDefault="00592E9C" w:rsidP="0034567D">
      <w:pPr>
        <w:spacing w:after="0" w:line="240" w:lineRule="auto"/>
        <w:ind w:right="-360"/>
        <w:jc w:val="both"/>
        <w:rPr>
          <w:rFonts w:ascii="Garamond" w:eastAsia="Times New Roman" w:hAnsi="Garamond" w:cs="Times New Roman"/>
          <w:sz w:val="24"/>
          <w:szCs w:val="24"/>
        </w:rPr>
      </w:pPr>
    </w:p>
    <w:p w14:paraId="5CAA07EC" w14:textId="01FECD38" w:rsidR="00592E9C" w:rsidRDefault="00592E9C" w:rsidP="0034567D">
      <w:pPr>
        <w:spacing w:after="0" w:line="240" w:lineRule="auto"/>
        <w:ind w:right="-360"/>
        <w:jc w:val="both"/>
        <w:rPr>
          <w:rFonts w:ascii="Garamond" w:eastAsia="Times New Roman" w:hAnsi="Garamond" w:cs="Times New Roman"/>
          <w:sz w:val="24"/>
          <w:szCs w:val="24"/>
        </w:rPr>
      </w:pPr>
    </w:p>
    <w:p w14:paraId="271380B6" w14:textId="323D95C5" w:rsidR="00592E9C" w:rsidRDefault="00592E9C" w:rsidP="0034567D">
      <w:pPr>
        <w:spacing w:after="0" w:line="240" w:lineRule="auto"/>
        <w:ind w:right="-360"/>
        <w:jc w:val="both"/>
        <w:rPr>
          <w:rFonts w:ascii="Garamond" w:eastAsia="Times New Roman" w:hAnsi="Garamond" w:cs="Times New Roman"/>
          <w:sz w:val="24"/>
          <w:szCs w:val="24"/>
        </w:rPr>
      </w:pPr>
    </w:p>
    <w:p w14:paraId="7FA77443" w14:textId="56243C67" w:rsidR="00592E9C" w:rsidRDefault="00592E9C" w:rsidP="0034567D">
      <w:pPr>
        <w:spacing w:after="0" w:line="240" w:lineRule="auto"/>
        <w:ind w:right="-360"/>
        <w:jc w:val="both"/>
        <w:rPr>
          <w:rFonts w:ascii="Garamond" w:eastAsia="Times New Roman" w:hAnsi="Garamond" w:cs="Times New Roman"/>
          <w:sz w:val="24"/>
          <w:szCs w:val="24"/>
        </w:rPr>
      </w:pPr>
    </w:p>
    <w:p w14:paraId="472E243E" w14:textId="50313CC8" w:rsidR="00592E9C" w:rsidRDefault="00592E9C" w:rsidP="0034567D">
      <w:pPr>
        <w:spacing w:after="0" w:line="240" w:lineRule="auto"/>
        <w:ind w:right="-360"/>
        <w:jc w:val="both"/>
        <w:rPr>
          <w:rFonts w:ascii="Garamond" w:eastAsia="Times New Roman" w:hAnsi="Garamond" w:cs="Times New Roman"/>
          <w:sz w:val="24"/>
          <w:szCs w:val="24"/>
        </w:rPr>
      </w:pPr>
    </w:p>
    <w:p w14:paraId="0BF5B1D5" w14:textId="6BB3DE71" w:rsidR="00592E9C" w:rsidRDefault="00592E9C" w:rsidP="0034567D">
      <w:pPr>
        <w:spacing w:after="0" w:line="240" w:lineRule="auto"/>
        <w:ind w:right="-360"/>
        <w:jc w:val="both"/>
        <w:rPr>
          <w:rFonts w:ascii="Garamond" w:eastAsia="Times New Roman" w:hAnsi="Garamond" w:cs="Times New Roman"/>
          <w:sz w:val="24"/>
          <w:szCs w:val="24"/>
        </w:rPr>
      </w:pPr>
    </w:p>
    <w:p w14:paraId="6E697961" w14:textId="5F626078" w:rsidR="00592E9C" w:rsidRDefault="00592E9C" w:rsidP="0034567D">
      <w:pPr>
        <w:spacing w:after="0" w:line="240" w:lineRule="auto"/>
        <w:ind w:right="-360"/>
        <w:jc w:val="both"/>
        <w:rPr>
          <w:rFonts w:ascii="Garamond" w:eastAsia="Times New Roman" w:hAnsi="Garamond" w:cs="Times New Roman"/>
          <w:sz w:val="24"/>
          <w:szCs w:val="24"/>
        </w:rPr>
      </w:pPr>
    </w:p>
    <w:p w14:paraId="5C1BBA87" w14:textId="2ECFAC34" w:rsidR="00592E9C" w:rsidRDefault="00592E9C" w:rsidP="0034567D">
      <w:pPr>
        <w:spacing w:after="0" w:line="240" w:lineRule="auto"/>
        <w:ind w:right="-360"/>
        <w:jc w:val="both"/>
        <w:rPr>
          <w:rFonts w:ascii="Garamond" w:eastAsia="Times New Roman" w:hAnsi="Garamond" w:cs="Times New Roman"/>
          <w:sz w:val="24"/>
          <w:szCs w:val="24"/>
        </w:rPr>
      </w:pPr>
    </w:p>
    <w:p w14:paraId="700E1497" w14:textId="6738CC8E" w:rsidR="00592E9C" w:rsidRDefault="00592E9C" w:rsidP="0034567D">
      <w:pPr>
        <w:spacing w:after="0" w:line="240" w:lineRule="auto"/>
        <w:ind w:right="-360"/>
        <w:jc w:val="both"/>
        <w:rPr>
          <w:rFonts w:ascii="Garamond" w:eastAsia="Times New Roman" w:hAnsi="Garamond" w:cs="Times New Roman"/>
          <w:sz w:val="24"/>
          <w:szCs w:val="24"/>
        </w:rPr>
      </w:pPr>
    </w:p>
    <w:p w14:paraId="090C4C6A" w14:textId="37DC3668" w:rsidR="00592E9C" w:rsidRDefault="00592E9C" w:rsidP="0034567D">
      <w:pPr>
        <w:spacing w:after="0" w:line="240" w:lineRule="auto"/>
        <w:ind w:right="-360"/>
        <w:jc w:val="both"/>
        <w:rPr>
          <w:rFonts w:ascii="Garamond" w:eastAsia="Times New Roman" w:hAnsi="Garamond" w:cs="Times New Roman"/>
          <w:sz w:val="24"/>
          <w:szCs w:val="24"/>
        </w:rPr>
      </w:pPr>
    </w:p>
    <w:p w14:paraId="161FFA97" w14:textId="63DD3F48" w:rsidR="00592E9C" w:rsidRDefault="00592E9C" w:rsidP="0034567D">
      <w:pPr>
        <w:spacing w:after="0" w:line="240" w:lineRule="auto"/>
        <w:ind w:right="-360"/>
        <w:jc w:val="both"/>
        <w:rPr>
          <w:rFonts w:ascii="Garamond" w:eastAsia="Times New Roman" w:hAnsi="Garamond" w:cs="Times New Roman"/>
          <w:sz w:val="24"/>
          <w:szCs w:val="24"/>
        </w:rPr>
      </w:pPr>
    </w:p>
    <w:p w14:paraId="39D1917C" w14:textId="77777777" w:rsidR="00592E9C" w:rsidRPr="00C13E38" w:rsidRDefault="00592E9C" w:rsidP="0034567D">
      <w:pPr>
        <w:spacing w:after="0" w:line="240" w:lineRule="auto"/>
        <w:ind w:right="-360"/>
        <w:jc w:val="both"/>
        <w:rPr>
          <w:rFonts w:ascii="Garamond" w:eastAsia="Times New Roman" w:hAnsi="Garamond" w:cs="Times New Roman"/>
          <w:sz w:val="24"/>
          <w:szCs w:val="24"/>
        </w:rPr>
      </w:pP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2775176F" w:rsidR="00C96AF3" w:rsidRPr="00C13E38" w:rsidRDefault="00C96AF3"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B1FA8DF"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0B44E0E4"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40819F49"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7BC0B559"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FF6C222" w14:textId="77777777" w:rsidR="00920993" w:rsidRPr="00C13E38" w:rsidRDefault="00920993" w:rsidP="0034567D">
      <w:pPr>
        <w:spacing w:after="0" w:line="240" w:lineRule="auto"/>
        <w:jc w:val="both"/>
        <w:rPr>
          <w:rFonts w:ascii="Garamond" w:eastAsia="Times New Roman" w:hAnsi="Garamond" w:cs="Times New Roman"/>
          <w:b/>
          <w:bCs/>
          <w:i/>
          <w:sz w:val="24"/>
          <w:szCs w:val="24"/>
          <w:lang w:val="en-US"/>
        </w:rPr>
      </w:pPr>
    </w:p>
    <w:p w14:paraId="564B368C" w14:textId="5AB2470C" w:rsidR="0005190C" w:rsidRPr="00C13E38"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t>Anexa</w:t>
      </w:r>
      <w:proofErr w:type="spellEnd"/>
      <w:r w:rsidRPr="00C13E38">
        <w:rPr>
          <w:rFonts w:ascii="Garamond" w:eastAsia="Times New Roman" w:hAnsi="Garamond" w:cs="Times New Roman"/>
          <w:b/>
          <w:bCs/>
          <w:i/>
          <w:sz w:val="24"/>
          <w:szCs w:val="24"/>
          <w:lang w:val="en-US"/>
        </w:rPr>
        <w:t xml:space="preserve"> </w:t>
      </w:r>
      <w:proofErr w:type="spellStart"/>
      <w:r w:rsidRPr="00C13E38">
        <w:rPr>
          <w:rFonts w:ascii="Garamond" w:eastAsia="Times New Roman" w:hAnsi="Garamond" w:cs="Times New Roman"/>
          <w:b/>
          <w:bCs/>
          <w:i/>
          <w:sz w:val="24"/>
          <w:szCs w:val="24"/>
          <w:lang w:val="en-US"/>
        </w:rPr>
        <w:t>nr</w:t>
      </w:r>
      <w:proofErr w:type="spellEnd"/>
      <w:r w:rsidRPr="00C13E38">
        <w:rPr>
          <w:rFonts w:ascii="Garamond" w:eastAsia="Times New Roman" w:hAnsi="Garamond" w:cs="Times New Roman"/>
          <w:b/>
          <w:bCs/>
          <w:i/>
          <w:sz w:val="24"/>
          <w:szCs w:val="24"/>
          <w:lang w:val="en-US"/>
        </w:rPr>
        <w:t xml:space="preserve">. 3 la </w:t>
      </w:r>
      <w:proofErr w:type="spellStart"/>
      <w:r w:rsidRPr="00C13E38">
        <w:rPr>
          <w:rFonts w:ascii="Garamond" w:eastAsia="Times New Roman" w:hAnsi="Garamond" w:cs="Times New Roman"/>
          <w:b/>
          <w:bCs/>
          <w:i/>
          <w:sz w:val="24"/>
          <w:szCs w:val="24"/>
          <w:lang w:val="en-US"/>
        </w:rPr>
        <w:t>contractul</w:t>
      </w:r>
      <w:proofErr w:type="spellEnd"/>
      <w:r w:rsidRPr="00C13E38">
        <w:rPr>
          <w:rFonts w:ascii="Garamond" w:eastAsia="Times New Roman" w:hAnsi="Garamond" w:cs="Times New Roman"/>
          <w:b/>
          <w:bCs/>
          <w:i/>
          <w:sz w:val="24"/>
          <w:szCs w:val="24"/>
          <w:lang w:val="en-US"/>
        </w:rPr>
        <w:t xml:space="preserve"> de </w:t>
      </w:r>
      <w:proofErr w:type="spellStart"/>
      <w:proofErr w:type="gramStart"/>
      <w:r w:rsidRPr="00C13E38">
        <w:rPr>
          <w:rFonts w:ascii="Garamond" w:eastAsia="Times New Roman" w:hAnsi="Garamond" w:cs="Times New Roman"/>
          <w:b/>
          <w:bCs/>
          <w:i/>
          <w:sz w:val="24"/>
          <w:szCs w:val="24"/>
          <w:lang w:val="en-US"/>
        </w:rPr>
        <w:t>furnizare</w:t>
      </w:r>
      <w:proofErr w:type="spellEnd"/>
      <w:r w:rsidRPr="00C13E38">
        <w:rPr>
          <w:rFonts w:ascii="Garamond" w:eastAsia="Times New Roman" w:hAnsi="Garamond" w:cs="Times New Roman"/>
          <w:b/>
          <w:bCs/>
          <w:i/>
          <w:sz w:val="24"/>
          <w:szCs w:val="24"/>
          <w:lang w:val="en-US"/>
        </w:rPr>
        <w:t xml:space="preserve"> </w:t>
      </w:r>
      <w:r w:rsidR="00592E9C">
        <w:rPr>
          <w:rFonts w:ascii="Garamond" w:eastAsia="Times New Roman" w:hAnsi="Garamond" w:cs="Times New Roman"/>
          <w:b/>
          <w:bCs/>
          <w:i/>
          <w:sz w:val="24"/>
          <w:szCs w:val="24"/>
          <w:lang w:val="en-US"/>
        </w:rPr>
        <w:t xml:space="preserve"> </w:t>
      </w:r>
      <w:r w:rsidR="00592E9C">
        <w:rPr>
          <w:rFonts w:ascii="Garamond" w:eastAsia="Times New Roman" w:hAnsi="Garamond" w:cs="Times New Roman"/>
          <w:b/>
          <w:bCs/>
          <w:i/>
          <w:iCs/>
          <w:noProof/>
          <w:sz w:val="24"/>
          <w:szCs w:val="24"/>
        </w:rPr>
        <w:t>202786</w:t>
      </w:r>
      <w:proofErr w:type="gramEnd"/>
      <w:r w:rsidR="00592E9C">
        <w:rPr>
          <w:rFonts w:ascii="Garamond" w:eastAsia="Times New Roman" w:hAnsi="Garamond" w:cs="Times New Roman"/>
          <w:b/>
          <w:bCs/>
          <w:i/>
          <w:iCs/>
          <w:noProof/>
          <w:sz w:val="24"/>
          <w:szCs w:val="24"/>
        </w:rPr>
        <w:t>/19,12,2022</w:t>
      </w:r>
    </w:p>
    <w:p w14:paraId="1E7881B0" w14:textId="77777777" w:rsidR="0005190C" w:rsidRPr="00C13E38" w:rsidRDefault="0005190C" w:rsidP="0034567D">
      <w:pPr>
        <w:spacing w:after="0" w:line="240" w:lineRule="auto"/>
        <w:jc w:val="both"/>
        <w:rPr>
          <w:rFonts w:ascii="Garamond" w:eastAsia="Times New Roman" w:hAnsi="Garamond" w:cs="Times New Roman"/>
          <w:sz w:val="24"/>
          <w:szCs w:val="24"/>
          <w:lang w:val="it-IT"/>
        </w:rPr>
      </w:pPr>
    </w:p>
    <w:tbl>
      <w:tblPr>
        <w:tblW w:w="12970" w:type="dxa"/>
        <w:tblLook w:val="04A0" w:firstRow="1" w:lastRow="0" w:firstColumn="1" w:lastColumn="0" w:noHBand="0" w:noVBand="1"/>
      </w:tblPr>
      <w:tblGrid>
        <w:gridCol w:w="950"/>
        <w:gridCol w:w="3540"/>
        <w:gridCol w:w="5291"/>
        <w:gridCol w:w="3143"/>
        <w:gridCol w:w="46"/>
      </w:tblGrid>
      <w:tr w:rsidR="00920993" w:rsidRPr="00C13E38" w14:paraId="6CCAA930" w14:textId="77777777" w:rsidTr="00592E9C">
        <w:trPr>
          <w:trHeight w:val="526"/>
        </w:trPr>
        <w:tc>
          <w:tcPr>
            <w:tcW w:w="950" w:type="dxa"/>
            <w:tcBorders>
              <w:top w:val="nil"/>
              <w:left w:val="nil"/>
              <w:bottom w:val="nil"/>
              <w:right w:val="nil"/>
            </w:tcBorders>
            <w:shd w:val="clear" w:color="000000" w:fill="FFFFFF"/>
            <w:noWrap/>
            <w:vAlign w:val="center"/>
            <w:hideMark/>
          </w:tcPr>
          <w:p w14:paraId="204457C4" w14:textId="77777777" w:rsidR="00920993" w:rsidRPr="00C13E38" w:rsidRDefault="00920993" w:rsidP="00920993">
            <w:pPr>
              <w:spacing w:after="0" w:line="240" w:lineRule="auto"/>
              <w:jc w:val="center"/>
              <w:rPr>
                <w:rFonts w:ascii="Garamond" w:eastAsia="Times New Roman" w:hAnsi="Garamond" w:cs="Calibri"/>
                <w:color w:val="000000"/>
                <w:lang w:eastAsia="ro-RO"/>
              </w:rPr>
            </w:pPr>
            <w:r w:rsidRPr="00C13E38">
              <w:rPr>
                <w:rFonts w:ascii="Garamond" w:eastAsia="Times New Roman" w:hAnsi="Garamond" w:cs="Calibri"/>
                <w:color w:val="000000"/>
                <w:lang w:eastAsia="ro-RO"/>
              </w:rPr>
              <w:t> </w:t>
            </w:r>
          </w:p>
        </w:tc>
        <w:tc>
          <w:tcPr>
            <w:tcW w:w="120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E7B9AA" w14:textId="0BA1DAD3" w:rsidR="00920993" w:rsidRPr="00C13E38" w:rsidRDefault="00803C7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Anexa   -  Puncte  de livrare, date de contact</w:t>
            </w:r>
          </w:p>
        </w:tc>
      </w:tr>
      <w:tr w:rsidR="00920993" w:rsidRPr="00C13E38" w14:paraId="187C75E5" w14:textId="77777777" w:rsidTr="00592E9C">
        <w:trPr>
          <w:gridAfter w:val="1"/>
          <w:wAfter w:w="46" w:type="dxa"/>
          <w:trHeight w:val="369"/>
        </w:trPr>
        <w:tc>
          <w:tcPr>
            <w:tcW w:w="950" w:type="dxa"/>
            <w:tcBorders>
              <w:top w:val="nil"/>
              <w:left w:val="nil"/>
              <w:bottom w:val="nil"/>
              <w:right w:val="nil"/>
            </w:tcBorders>
            <w:shd w:val="clear" w:color="000000" w:fill="FFFFFF"/>
            <w:noWrap/>
            <w:vAlign w:val="center"/>
            <w:hideMark/>
          </w:tcPr>
          <w:p w14:paraId="35C98F26" w14:textId="77777777" w:rsidR="00920993" w:rsidRPr="00C13E38" w:rsidRDefault="00920993" w:rsidP="00920993">
            <w:pPr>
              <w:spacing w:after="0" w:line="240" w:lineRule="auto"/>
              <w:jc w:val="center"/>
              <w:rPr>
                <w:rFonts w:ascii="Garamond" w:eastAsia="Times New Roman" w:hAnsi="Garamond" w:cs="Calibri"/>
                <w:color w:val="000000"/>
                <w:lang w:eastAsia="ro-RO"/>
              </w:rPr>
            </w:pPr>
            <w:r w:rsidRPr="00C13E38">
              <w:rPr>
                <w:rFonts w:ascii="Garamond" w:eastAsia="Times New Roman" w:hAnsi="Garamond" w:cs="Calibri"/>
                <w:color w:val="000000"/>
                <w:lang w:eastAsia="ro-RO"/>
              </w:rPr>
              <w:t> </w:t>
            </w:r>
          </w:p>
        </w:tc>
        <w:tc>
          <w:tcPr>
            <w:tcW w:w="3540" w:type="dxa"/>
            <w:tcBorders>
              <w:top w:val="nil"/>
              <w:left w:val="nil"/>
              <w:bottom w:val="nil"/>
              <w:right w:val="nil"/>
            </w:tcBorders>
            <w:shd w:val="clear" w:color="000000" w:fill="FFFFFF"/>
            <w:vAlign w:val="center"/>
            <w:hideMark/>
          </w:tcPr>
          <w:p w14:paraId="10857043"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c>
          <w:tcPr>
            <w:tcW w:w="5291" w:type="dxa"/>
            <w:tcBorders>
              <w:top w:val="nil"/>
              <w:left w:val="nil"/>
              <w:bottom w:val="nil"/>
              <w:right w:val="nil"/>
            </w:tcBorders>
            <w:shd w:val="clear" w:color="000000" w:fill="FFFFFF"/>
            <w:vAlign w:val="center"/>
            <w:hideMark/>
          </w:tcPr>
          <w:p w14:paraId="6A306A71"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c>
          <w:tcPr>
            <w:tcW w:w="3143" w:type="dxa"/>
            <w:tcBorders>
              <w:top w:val="nil"/>
              <w:left w:val="nil"/>
              <w:bottom w:val="nil"/>
              <w:right w:val="nil"/>
            </w:tcBorders>
            <w:shd w:val="clear" w:color="000000" w:fill="FFFFFF"/>
            <w:vAlign w:val="center"/>
            <w:hideMark/>
          </w:tcPr>
          <w:p w14:paraId="5E70626A"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r>
      <w:tr w:rsidR="00592E9C" w:rsidRPr="00C13E38" w14:paraId="0E181CCC" w14:textId="77777777" w:rsidTr="00592E9C">
        <w:trPr>
          <w:gridAfter w:val="2"/>
          <w:wAfter w:w="3189" w:type="dxa"/>
          <w:trHeight w:val="725"/>
        </w:trPr>
        <w:tc>
          <w:tcPr>
            <w:tcW w:w="95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9C38F8E" w14:textId="77777777" w:rsidR="00592E9C" w:rsidRPr="00C13E38" w:rsidRDefault="00592E9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Nr. crt.</w:t>
            </w:r>
          </w:p>
        </w:tc>
        <w:tc>
          <w:tcPr>
            <w:tcW w:w="3540" w:type="dxa"/>
            <w:tcBorders>
              <w:top w:val="single" w:sz="8" w:space="0" w:color="auto"/>
              <w:left w:val="nil"/>
              <w:bottom w:val="single" w:sz="8" w:space="0" w:color="auto"/>
              <w:right w:val="single" w:sz="4" w:space="0" w:color="auto"/>
            </w:tcBorders>
            <w:shd w:val="clear" w:color="000000" w:fill="FFFFFF"/>
            <w:vAlign w:val="center"/>
            <w:hideMark/>
          </w:tcPr>
          <w:p w14:paraId="5E6731B8" w14:textId="77777777" w:rsidR="00592E9C" w:rsidRPr="00C13E38" w:rsidRDefault="00592E9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Denumire locatie /Adresa de facturare</w:t>
            </w:r>
          </w:p>
        </w:tc>
        <w:tc>
          <w:tcPr>
            <w:tcW w:w="5291" w:type="dxa"/>
            <w:tcBorders>
              <w:top w:val="single" w:sz="8" w:space="0" w:color="auto"/>
              <w:left w:val="nil"/>
              <w:bottom w:val="single" w:sz="8" w:space="0" w:color="auto"/>
              <w:right w:val="single" w:sz="4" w:space="0" w:color="auto"/>
            </w:tcBorders>
            <w:shd w:val="clear" w:color="000000" w:fill="FFFFFF"/>
            <w:vAlign w:val="center"/>
            <w:hideMark/>
          </w:tcPr>
          <w:p w14:paraId="37EB58DB" w14:textId="77777777" w:rsidR="00592E9C" w:rsidRPr="00C13E38" w:rsidRDefault="00592E9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xml:space="preserve">Punct de livrare  </w:t>
            </w:r>
          </w:p>
        </w:tc>
      </w:tr>
      <w:tr w:rsidR="00592E9C" w:rsidRPr="00C13E38" w14:paraId="5F01E9C5"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E15685E"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2651C913"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C.P. Colt Alb - Str. Austrului nr.37, sector 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14:paraId="2A9B991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Austrului nr.37, sector 2</w:t>
            </w:r>
          </w:p>
        </w:tc>
      </w:tr>
      <w:tr w:rsidR="00592E9C" w:rsidRPr="00C13E38" w14:paraId="475E9C71"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7721F61"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w:t>
            </w:r>
          </w:p>
        </w:tc>
        <w:tc>
          <w:tcPr>
            <w:tcW w:w="3540" w:type="dxa"/>
            <w:tcBorders>
              <w:top w:val="nil"/>
              <w:left w:val="nil"/>
              <w:bottom w:val="single" w:sz="4" w:space="0" w:color="auto"/>
              <w:right w:val="single" w:sz="4" w:space="0" w:color="auto"/>
            </w:tcBorders>
            <w:shd w:val="clear" w:color="auto" w:fill="auto"/>
            <w:vAlign w:val="center"/>
            <w:hideMark/>
          </w:tcPr>
          <w:p w14:paraId="202AACE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Casa din Tei - Str. Gheorghe Serban nr. 7A</w:t>
            </w:r>
          </w:p>
        </w:tc>
        <w:tc>
          <w:tcPr>
            <w:tcW w:w="5291" w:type="dxa"/>
            <w:tcBorders>
              <w:top w:val="nil"/>
              <w:left w:val="nil"/>
              <w:bottom w:val="single" w:sz="4" w:space="0" w:color="auto"/>
              <w:right w:val="single" w:sz="4" w:space="0" w:color="auto"/>
            </w:tcBorders>
            <w:shd w:val="clear" w:color="auto" w:fill="auto"/>
            <w:vAlign w:val="center"/>
            <w:hideMark/>
          </w:tcPr>
          <w:p w14:paraId="2037B32C"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Gheorghe Serban nr. 7A</w:t>
            </w:r>
          </w:p>
        </w:tc>
      </w:tr>
      <w:tr w:rsidR="00592E9C" w:rsidRPr="00C13E38" w14:paraId="76F7C6AD" w14:textId="77777777" w:rsidTr="00592E9C">
        <w:trPr>
          <w:gridAfter w:val="2"/>
          <w:wAfter w:w="3189" w:type="dxa"/>
          <w:trHeight w:val="426"/>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3A47F9C"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3</w:t>
            </w:r>
          </w:p>
        </w:tc>
        <w:tc>
          <w:tcPr>
            <w:tcW w:w="3540" w:type="dxa"/>
            <w:tcBorders>
              <w:top w:val="nil"/>
              <w:left w:val="nil"/>
              <w:bottom w:val="single" w:sz="4" w:space="0" w:color="auto"/>
              <w:right w:val="single" w:sz="4" w:space="0" w:color="auto"/>
            </w:tcBorders>
            <w:shd w:val="clear" w:color="auto" w:fill="auto"/>
            <w:vAlign w:val="center"/>
            <w:hideMark/>
          </w:tcPr>
          <w:p w14:paraId="28C02E02"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C.P. Ciresarii - Str. Aaron Florian nr. 5 </w:t>
            </w:r>
          </w:p>
        </w:tc>
        <w:tc>
          <w:tcPr>
            <w:tcW w:w="5291" w:type="dxa"/>
            <w:tcBorders>
              <w:top w:val="nil"/>
              <w:left w:val="nil"/>
              <w:bottom w:val="single" w:sz="4" w:space="0" w:color="auto"/>
              <w:right w:val="single" w:sz="4" w:space="0" w:color="auto"/>
            </w:tcBorders>
            <w:shd w:val="clear" w:color="auto" w:fill="auto"/>
            <w:vAlign w:val="center"/>
            <w:hideMark/>
          </w:tcPr>
          <w:p w14:paraId="6FB1CE40"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Aaron Florian nr. 5 </w:t>
            </w:r>
          </w:p>
        </w:tc>
      </w:tr>
      <w:tr w:rsidR="00592E9C" w:rsidRPr="00C13E38" w14:paraId="3664E34D" w14:textId="77777777" w:rsidTr="00592E9C">
        <w:trPr>
          <w:gridAfter w:val="2"/>
          <w:wAfter w:w="3189" w:type="dxa"/>
          <w:trHeight w:val="71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A8DDB94"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4</w:t>
            </w:r>
          </w:p>
        </w:tc>
        <w:tc>
          <w:tcPr>
            <w:tcW w:w="3540" w:type="dxa"/>
            <w:tcBorders>
              <w:top w:val="nil"/>
              <w:left w:val="nil"/>
              <w:bottom w:val="single" w:sz="4" w:space="0" w:color="auto"/>
              <w:right w:val="single" w:sz="4" w:space="0" w:color="auto"/>
            </w:tcBorders>
            <w:shd w:val="clear" w:color="auto" w:fill="auto"/>
            <w:vAlign w:val="center"/>
            <w:hideMark/>
          </w:tcPr>
          <w:p w14:paraId="4F2D72A3"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C.P.Pinocchio - Str. Ripiceni nr. 6 A</w:t>
            </w:r>
          </w:p>
        </w:tc>
        <w:tc>
          <w:tcPr>
            <w:tcW w:w="5291" w:type="dxa"/>
            <w:tcBorders>
              <w:top w:val="nil"/>
              <w:left w:val="nil"/>
              <w:bottom w:val="single" w:sz="4" w:space="0" w:color="auto"/>
              <w:right w:val="single" w:sz="4" w:space="0" w:color="auto"/>
            </w:tcBorders>
            <w:shd w:val="clear" w:color="auto" w:fill="auto"/>
            <w:vAlign w:val="center"/>
            <w:hideMark/>
          </w:tcPr>
          <w:p w14:paraId="1D93C80F"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Ripiceni nr. 6 A, bl. 5, parter</w:t>
            </w:r>
          </w:p>
        </w:tc>
      </w:tr>
      <w:tr w:rsidR="00592E9C" w:rsidRPr="00C13E38" w14:paraId="237D64F3"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770CF1F"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5</w:t>
            </w:r>
          </w:p>
        </w:tc>
        <w:tc>
          <w:tcPr>
            <w:tcW w:w="3540" w:type="dxa"/>
            <w:tcBorders>
              <w:top w:val="nil"/>
              <w:left w:val="nil"/>
              <w:bottom w:val="single" w:sz="4" w:space="0" w:color="auto"/>
              <w:right w:val="single" w:sz="4" w:space="0" w:color="auto"/>
            </w:tcBorders>
            <w:shd w:val="clear" w:color="auto" w:fill="auto"/>
            <w:vAlign w:val="center"/>
            <w:hideMark/>
          </w:tcPr>
          <w:p w14:paraId="1DC6C36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CIA nr. 2 - Str. Eminescu nr. 87</w:t>
            </w:r>
          </w:p>
        </w:tc>
        <w:tc>
          <w:tcPr>
            <w:tcW w:w="5291" w:type="dxa"/>
            <w:tcBorders>
              <w:top w:val="nil"/>
              <w:left w:val="nil"/>
              <w:bottom w:val="single" w:sz="4" w:space="0" w:color="auto"/>
              <w:right w:val="single" w:sz="4" w:space="0" w:color="auto"/>
            </w:tcBorders>
            <w:shd w:val="clear" w:color="auto" w:fill="auto"/>
            <w:vAlign w:val="center"/>
            <w:hideMark/>
          </w:tcPr>
          <w:p w14:paraId="6D43633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Eminescu nr. 87</w:t>
            </w:r>
          </w:p>
        </w:tc>
      </w:tr>
      <w:tr w:rsidR="00592E9C" w:rsidRPr="00C13E38" w14:paraId="5B241213"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C96822A"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6</w:t>
            </w:r>
          </w:p>
        </w:tc>
        <w:tc>
          <w:tcPr>
            <w:tcW w:w="3540" w:type="dxa"/>
            <w:tcBorders>
              <w:top w:val="nil"/>
              <w:left w:val="nil"/>
              <w:bottom w:val="single" w:sz="4" w:space="0" w:color="auto"/>
              <w:right w:val="single" w:sz="4" w:space="0" w:color="auto"/>
            </w:tcBorders>
            <w:shd w:val="clear" w:color="auto" w:fill="auto"/>
            <w:vAlign w:val="center"/>
            <w:hideMark/>
          </w:tcPr>
          <w:p w14:paraId="550C4E7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L.P. Ciocarliei - Str. Ciocarliei nr. 14, Bl. D9, Sc. 1, Ap. 2 </w:t>
            </w:r>
          </w:p>
        </w:tc>
        <w:tc>
          <w:tcPr>
            <w:tcW w:w="5291" w:type="dxa"/>
            <w:tcBorders>
              <w:top w:val="nil"/>
              <w:left w:val="nil"/>
              <w:bottom w:val="single" w:sz="4" w:space="0" w:color="auto"/>
              <w:right w:val="single" w:sz="4" w:space="0" w:color="auto"/>
            </w:tcBorders>
            <w:shd w:val="clear" w:color="auto" w:fill="auto"/>
            <w:noWrap/>
            <w:vAlign w:val="center"/>
            <w:hideMark/>
          </w:tcPr>
          <w:p w14:paraId="542AF077"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Ciocarliei nr. 14, Bl. D9, Sc. 1, Ap. 2 </w:t>
            </w:r>
          </w:p>
        </w:tc>
      </w:tr>
      <w:tr w:rsidR="00592E9C" w:rsidRPr="00C13E38" w14:paraId="51316407"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1D63D32"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7</w:t>
            </w:r>
          </w:p>
        </w:tc>
        <w:tc>
          <w:tcPr>
            <w:tcW w:w="3540" w:type="dxa"/>
            <w:tcBorders>
              <w:top w:val="nil"/>
              <w:left w:val="nil"/>
              <w:bottom w:val="single" w:sz="4" w:space="0" w:color="auto"/>
              <w:right w:val="single" w:sz="4" w:space="0" w:color="auto"/>
            </w:tcBorders>
            <w:shd w:val="clear" w:color="auto" w:fill="auto"/>
            <w:vAlign w:val="center"/>
            <w:hideMark/>
          </w:tcPr>
          <w:p w14:paraId="62F655EB"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L.P. Radovanu - Str. Radovanu nr. 5, Bl. 41, Sc. 3, Ap. 108</w:t>
            </w:r>
          </w:p>
        </w:tc>
        <w:tc>
          <w:tcPr>
            <w:tcW w:w="5291" w:type="dxa"/>
            <w:tcBorders>
              <w:top w:val="nil"/>
              <w:left w:val="nil"/>
              <w:bottom w:val="single" w:sz="4" w:space="0" w:color="auto"/>
              <w:right w:val="single" w:sz="4" w:space="0" w:color="auto"/>
            </w:tcBorders>
            <w:shd w:val="clear" w:color="auto" w:fill="auto"/>
            <w:noWrap/>
            <w:vAlign w:val="center"/>
            <w:hideMark/>
          </w:tcPr>
          <w:p w14:paraId="1F4AFF6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Radovanu nr. 5, Bl. 41, Sc. 3, Ap. 108</w:t>
            </w:r>
          </w:p>
        </w:tc>
      </w:tr>
      <w:tr w:rsidR="00592E9C" w:rsidRPr="00C13E38" w14:paraId="55E20257"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6ED74A57"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8</w:t>
            </w:r>
          </w:p>
        </w:tc>
        <w:tc>
          <w:tcPr>
            <w:tcW w:w="3540" w:type="dxa"/>
            <w:tcBorders>
              <w:top w:val="nil"/>
              <w:left w:val="nil"/>
              <w:bottom w:val="single" w:sz="4" w:space="0" w:color="auto"/>
              <w:right w:val="single" w:sz="4" w:space="0" w:color="auto"/>
            </w:tcBorders>
            <w:shd w:val="clear" w:color="auto" w:fill="auto"/>
            <w:vAlign w:val="center"/>
            <w:hideMark/>
          </w:tcPr>
          <w:p w14:paraId="544BD7BA"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L.P. Vasile Stolnicul - Str. Stolnicul Vasile nr. 17, Bl. 42, Ap.20 </w:t>
            </w:r>
          </w:p>
        </w:tc>
        <w:tc>
          <w:tcPr>
            <w:tcW w:w="5291" w:type="dxa"/>
            <w:tcBorders>
              <w:top w:val="nil"/>
              <w:left w:val="nil"/>
              <w:bottom w:val="single" w:sz="4" w:space="0" w:color="auto"/>
              <w:right w:val="single" w:sz="4" w:space="0" w:color="auto"/>
            </w:tcBorders>
            <w:shd w:val="clear" w:color="auto" w:fill="auto"/>
            <w:noWrap/>
            <w:vAlign w:val="center"/>
            <w:hideMark/>
          </w:tcPr>
          <w:p w14:paraId="7C9FD89A"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Stolnicul Vasile nr. 17, Bl. 42, Ap.20 </w:t>
            </w:r>
          </w:p>
        </w:tc>
      </w:tr>
      <w:tr w:rsidR="00592E9C" w:rsidRPr="00C13E38" w14:paraId="67535A87"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A80B4BF"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9</w:t>
            </w:r>
          </w:p>
        </w:tc>
        <w:tc>
          <w:tcPr>
            <w:tcW w:w="3540" w:type="dxa"/>
            <w:tcBorders>
              <w:top w:val="nil"/>
              <w:left w:val="nil"/>
              <w:bottom w:val="nil"/>
              <w:right w:val="single" w:sz="4" w:space="0" w:color="auto"/>
            </w:tcBorders>
            <w:shd w:val="clear" w:color="auto" w:fill="auto"/>
            <w:vAlign w:val="center"/>
            <w:hideMark/>
          </w:tcPr>
          <w:p w14:paraId="16A2E7D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L.P. Vergului - Sos. Vergului, nr. 65, bl. 17, sc. K. ap. 415, Sector 2</w:t>
            </w:r>
          </w:p>
        </w:tc>
        <w:tc>
          <w:tcPr>
            <w:tcW w:w="5291" w:type="dxa"/>
            <w:tcBorders>
              <w:top w:val="nil"/>
              <w:left w:val="nil"/>
              <w:bottom w:val="single" w:sz="4" w:space="0" w:color="auto"/>
              <w:right w:val="single" w:sz="4" w:space="0" w:color="auto"/>
            </w:tcBorders>
            <w:shd w:val="clear" w:color="auto" w:fill="auto"/>
            <w:noWrap/>
            <w:vAlign w:val="center"/>
            <w:hideMark/>
          </w:tcPr>
          <w:p w14:paraId="02A5F962"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Vergului, nr. 65, bl. 17, sc. K. ap. 415, Sector 2</w:t>
            </w:r>
          </w:p>
        </w:tc>
      </w:tr>
      <w:tr w:rsidR="00592E9C" w:rsidRPr="00C13E38" w14:paraId="7AB49379"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3C4CE74"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10</w:t>
            </w:r>
          </w:p>
        </w:tc>
        <w:tc>
          <w:tcPr>
            <w:tcW w:w="3540" w:type="dxa"/>
            <w:tcBorders>
              <w:top w:val="single" w:sz="4" w:space="0" w:color="auto"/>
              <w:left w:val="nil"/>
              <w:bottom w:val="nil"/>
              <w:right w:val="single" w:sz="4" w:space="0" w:color="auto"/>
            </w:tcBorders>
            <w:shd w:val="clear" w:color="auto" w:fill="auto"/>
            <w:vAlign w:val="center"/>
            <w:hideMark/>
          </w:tcPr>
          <w:p w14:paraId="3030F0B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L.P. Pantelimon - Sos. Pantelimon, nr. 326, bl. D2, sc. A,ap. 55</w:t>
            </w:r>
          </w:p>
        </w:tc>
        <w:tc>
          <w:tcPr>
            <w:tcW w:w="5291" w:type="dxa"/>
            <w:tcBorders>
              <w:top w:val="nil"/>
              <w:left w:val="nil"/>
              <w:bottom w:val="single" w:sz="4" w:space="0" w:color="auto"/>
              <w:right w:val="single" w:sz="4" w:space="0" w:color="auto"/>
            </w:tcBorders>
            <w:shd w:val="clear" w:color="auto" w:fill="auto"/>
            <w:noWrap/>
            <w:vAlign w:val="center"/>
            <w:hideMark/>
          </w:tcPr>
          <w:p w14:paraId="608F554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nr. 326, bl. D2, sc. A, ap. 55</w:t>
            </w:r>
          </w:p>
        </w:tc>
      </w:tr>
      <w:tr w:rsidR="00592E9C" w:rsidRPr="00C13E38" w14:paraId="79CA0722"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C8A71C7"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11</w:t>
            </w:r>
          </w:p>
        </w:tc>
        <w:tc>
          <w:tcPr>
            <w:tcW w:w="3540" w:type="dxa"/>
            <w:tcBorders>
              <w:top w:val="single" w:sz="4" w:space="0" w:color="auto"/>
              <w:left w:val="nil"/>
              <w:bottom w:val="nil"/>
              <w:right w:val="single" w:sz="4" w:space="0" w:color="auto"/>
            </w:tcBorders>
            <w:shd w:val="clear" w:color="auto" w:fill="auto"/>
            <w:vAlign w:val="center"/>
            <w:hideMark/>
          </w:tcPr>
          <w:p w14:paraId="663BE3FD"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Centrul de Criza - Sos. Vergului nr. 15, bl. H3A, ap 36</w:t>
            </w:r>
          </w:p>
        </w:tc>
        <w:tc>
          <w:tcPr>
            <w:tcW w:w="5291" w:type="dxa"/>
            <w:tcBorders>
              <w:top w:val="nil"/>
              <w:left w:val="nil"/>
              <w:bottom w:val="single" w:sz="4" w:space="0" w:color="auto"/>
              <w:right w:val="single" w:sz="4" w:space="0" w:color="auto"/>
            </w:tcBorders>
            <w:shd w:val="clear" w:color="auto" w:fill="auto"/>
            <w:noWrap/>
            <w:vAlign w:val="center"/>
            <w:hideMark/>
          </w:tcPr>
          <w:p w14:paraId="22A65520"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Sos. Vergului nr. 15, bl. H3A, ap 36</w:t>
            </w:r>
          </w:p>
        </w:tc>
      </w:tr>
      <w:tr w:rsidR="00592E9C" w:rsidRPr="00C13E38" w14:paraId="53420416" w14:textId="77777777" w:rsidTr="00592E9C">
        <w:trPr>
          <w:gridAfter w:val="2"/>
          <w:wAfter w:w="3189" w:type="dxa"/>
          <w:trHeight w:val="782"/>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680A8B9"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12</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20D5A756"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CRRN 1 - Str. Balotului nr. 42 </w:t>
            </w:r>
          </w:p>
        </w:tc>
        <w:tc>
          <w:tcPr>
            <w:tcW w:w="5291" w:type="dxa"/>
            <w:tcBorders>
              <w:top w:val="nil"/>
              <w:left w:val="nil"/>
              <w:bottom w:val="single" w:sz="4" w:space="0" w:color="auto"/>
              <w:right w:val="single" w:sz="4" w:space="0" w:color="auto"/>
            </w:tcBorders>
            <w:shd w:val="clear" w:color="auto" w:fill="auto"/>
            <w:vAlign w:val="center"/>
            <w:hideMark/>
          </w:tcPr>
          <w:p w14:paraId="3F8157D2"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Balotului nr. 42 </w:t>
            </w:r>
          </w:p>
        </w:tc>
      </w:tr>
      <w:tr w:rsidR="00592E9C" w:rsidRPr="00C13E38" w14:paraId="45E57DB0"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6A3B003"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13</w:t>
            </w:r>
          </w:p>
        </w:tc>
        <w:tc>
          <w:tcPr>
            <w:tcW w:w="3540" w:type="dxa"/>
            <w:tcBorders>
              <w:top w:val="nil"/>
              <w:left w:val="nil"/>
              <w:bottom w:val="single" w:sz="4" w:space="0" w:color="auto"/>
              <w:right w:val="single" w:sz="4" w:space="0" w:color="auto"/>
            </w:tcBorders>
            <w:shd w:val="clear" w:color="auto" w:fill="auto"/>
            <w:vAlign w:val="center"/>
            <w:hideMark/>
          </w:tcPr>
          <w:p w14:paraId="70A42BC5"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Tampa nr. 1 , Bl. 1 B, Sc. A, parter, Ap. 4</w:t>
            </w:r>
          </w:p>
        </w:tc>
        <w:tc>
          <w:tcPr>
            <w:tcW w:w="5291" w:type="dxa"/>
            <w:tcBorders>
              <w:top w:val="nil"/>
              <w:left w:val="nil"/>
              <w:bottom w:val="single" w:sz="4" w:space="0" w:color="auto"/>
              <w:right w:val="single" w:sz="4" w:space="0" w:color="auto"/>
            </w:tcBorders>
            <w:shd w:val="clear" w:color="auto" w:fill="auto"/>
            <w:vAlign w:val="center"/>
            <w:hideMark/>
          </w:tcPr>
          <w:p w14:paraId="653005BF"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Tampa nr. 1 , Bl. 1 B, Sc. A, parter, Ap. 4</w:t>
            </w:r>
          </w:p>
        </w:tc>
      </w:tr>
      <w:tr w:rsidR="00592E9C" w:rsidRPr="00C13E38" w14:paraId="0977168F"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0139165"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14</w:t>
            </w:r>
          </w:p>
        </w:tc>
        <w:tc>
          <w:tcPr>
            <w:tcW w:w="3540" w:type="dxa"/>
            <w:tcBorders>
              <w:top w:val="nil"/>
              <w:left w:val="nil"/>
              <w:bottom w:val="single" w:sz="4" w:space="0" w:color="auto"/>
              <w:right w:val="single" w:sz="4" w:space="0" w:color="auto"/>
            </w:tcBorders>
            <w:shd w:val="clear" w:color="auto" w:fill="auto"/>
            <w:vAlign w:val="center"/>
            <w:hideMark/>
          </w:tcPr>
          <w:p w14:paraId="59BD9BF8"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Ciocarliei nr. 32,Bl. 24 D, Sc. 1,parter, Ap. 3</w:t>
            </w:r>
          </w:p>
        </w:tc>
        <w:tc>
          <w:tcPr>
            <w:tcW w:w="5291" w:type="dxa"/>
            <w:tcBorders>
              <w:top w:val="nil"/>
              <w:left w:val="nil"/>
              <w:bottom w:val="single" w:sz="4" w:space="0" w:color="auto"/>
              <w:right w:val="single" w:sz="4" w:space="0" w:color="auto"/>
            </w:tcBorders>
            <w:shd w:val="clear" w:color="auto" w:fill="auto"/>
            <w:vAlign w:val="center"/>
            <w:hideMark/>
          </w:tcPr>
          <w:p w14:paraId="5A154F7C"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Ciocarliei nr. 32,Bl. 24 D, Sc. 1, parter, Ap. 3</w:t>
            </w:r>
          </w:p>
        </w:tc>
      </w:tr>
      <w:tr w:rsidR="00592E9C" w:rsidRPr="00C13E38" w14:paraId="1A9780EC" w14:textId="77777777" w:rsidTr="00592E9C">
        <w:trPr>
          <w:gridAfter w:val="2"/>
          <w:wAfter w:w="3189" w:type="dxa"/>
          <w:trHeight w:val="71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8A92904"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15</w:t>
            </w:r>
          </w:p>
        </w:tc>
        <w:tc>
          <w:tcPr>
            <w:tcW w:w="3540" w:type="dxa"/>
            <w:tcBorders>
              <w:top w:val="nil"/>
              <w:left w:val="nil"/>
              <w:bottom w:val="single" w:sz="4" w:space="0" w:color="auto"/>
              <w:right w:val="single" w:sz="4" w:space="0" w:color="auto"/>
            </w:tcBorders>
            <w:shd w:val="clear" w:color="auto" w:fill="auto"/>
            <w:vAlign w:val="center"/>
            <w:hideMark/>
          </w:tcPr>
          <w:p w14:paraId="4C9759B7"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Str. Sold. Zambila Ionita nr. 2, Bl. 7C, Sc. 1, Et. 9, Ap. 30 </w:t>
            </w:r>
          </w:p>
        </w:tc>
        <w:tc>
          <w:tcPr>
            <w:tcW w:w="5291" w:type="dxa"/>
            <w:tcBorders>
              <w:top w:val="nil"/>
              <w:left w:val="nil"/>
              <w:bottom w:val="single" w:sz="4" w:space="0" w:color="auto"/>
              <w:right w:val="single" w:sz="4" w:space="0" w:color="auto"/>
            </w:tcBorders>
            <w:shd w:val="clear" w:color="auto" w:fill="auto"/>
            <w:vAlign w:val="center"/>
            <w:hideMark/>
          </w:tcPr>
          <w:p w14:paraId="6559A475"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Sold. Zambila Ionita nr. 2, Bl. 7C, Sc. 1, et. 9, Ap. 30 </w:t>
            </w:r>
          </w:p>
        </w:tc>
      </w:tr>
      <w:tr w:rsidR="00592E9C" w:rsidRPr="00C13E38" w14:paraId="61B0A1C0"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1398CF1"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16</w:t>
            </w:r>
          </w:p>
        </w:tc>
        <w:tc>
          <w:tcPr>
            <w:tcW w:w="3540" w:type="dxa"/>
            <w:tcBorders>
              <w:top w:val="nil"/>
              <w:left w:val="nil"/>
              <w:bottom w:val="single" w:sz="4" w:space="0" w:color="auto"/>
              <w:right w:val="single" w:sz="4" w:space="0" w:color="auto"/>
            </w:tcBorders>
            <w:shd w:val="clear" w:color="auto" w:fill="auto"/>
            <w:vAlign w:val="center"/>
            <w:hideMark/>
          </w:tcPr>
          <w:p w14:paraId="57E0BDA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nr. 286,Bl. 41, Sc. 8,Et. 10, Ap. 318</w:t>
            </w:r>
          </w:p>
        </w:tc>
        <w:tc>
          <w:tcPr>
            <w:tcW w:w="5291" w:type="dxa"/>
            <w:tcBorders>
              <w:top w:val="nil"/>
              <w:left w:val="nil"/>
              <w:bottom w:val="single" w:sz="4" w:space="0" w:color="auto"/>
              <w:right w:val="single" w:sz="4" w:space="0" w:color="auto"/>
            </w:tcBorders>
            <w:shd w:val="clear" w:color="auto" w:fill="auto"/>
            <w:vAlign w:val="center"/>
            <w:hideMark/>
          </w:tcPr>
          <w:p w14:paraId="63D8DA81"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nr. 286,Bl. 41, Sc. 8, et. 10, Ap. 318</w:t>
            </w:r>
          </w:p>
        </w:tc>
      </w:tr>
      <w:tr w:rsidR="00592E9C" w:rsidRPr="00C13E38" w14:paraId="6553C4F2" w14:textId="77777777" w:rsidTr="00592E9C">
        <w:trPr>
          <w:gridAfter w:val="2"/>
          <w:wAfter w:w="3189" w:type="dxa"/>
          <w:trHeight w:val="71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03A2654"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17</w:t>
            </w:r>
          </w:p>
        </w:tc>
        <w:tc>
          <w:tcPr>
            <w:tcW w:w="3540" w:type="dxa"/>
            <w:tcBorders>
              <w:top w:val="nil"/>
              <w:left w:val="nil"/>
              <w:bottom w:val="single" w:sz="4" w:space="0" w:color="auto"/>
              <w:right w:val="single" w:sz="4" w:space="0" w:color="auto"/>
            </w:tcBorders>
            <w:shd w:val="clear" w:color="auto" w:fill="auto"/>
            <w:vAlign w:val="center"/>
            <w:hideMark/>
          </w:tcPr>
          <w:p w14:paraId="61DD4DB7"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nr. 254,Bl. 55, Sc. C,Et. 10, Ap. 176</w:t>
            </w:r>
          </w:p>
        </w:tc>
        <w:tc>
          <w:tcPr>
            <w:tcW w:w="5291" w:type="dxa"/>
            <w:tcBorders>
              <w:top w:val="nil"/>
              <w:left w:val="nil"/>
              <w:bottom w:val="single" w:sz="4" w:space="0" w:color="auto"/>
              <w:right w:val="single" w:sz="4" w:space="0" w:color="auto"/>
            </w:tcBorders>
            <w:shd w:val="clear" w:color="auto" w:fill="auto"/>
            <w:vAlign w:val="center"/>
            <w:hideMark/>
          </w:tcPr>
          <w:p w14:paraId="01FB403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Sos. Pantelimon nr. 254,Bl. 55, Sc. C, Et. 10, Ap. 176</w:t>
            </w:r>
          </w:p>
        </w:tc>
      </w:tr>
      <w:tr w:rsidR="00592E9C" w:rsidRPr="00C13E38" w14:paraId="4EB7EE5D"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9B761A3"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18</w:t>
            </w:r>
          </w:p>
        </w:tc>
        <w:tc>
          <w:tcPr>
            <w:tcW w:w="3540" w:type="dxa"/>
            <w:tcBorders>
              <w:top w:val="nil"/>
              <w:left w:val="nil"/>
              <w:bottom w:val="single" w:sz="4" w:space="0" w:color="auto"/>
              <w:right w:val="single" w:sz="4" w:space="0" w:color="auto"/>
            </w:tcBorders>
            <w:shd w:val="clear" w:color="auto" w:fill="auto"/>
            <w:vAlign w:val="center"/>
            <w:hideMark/>
          </w:tcPr>
          <w:p w14:paraId="6B298F5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nr. 291,Bl. 9, Sc. A,Et. 6, Ap. 23</w:t>
            </w:r>
          </w:p>
        </w:tc>
        <w:tc>
          <w:tcPr>
            <w:tcW w:w="5291" w:type="dxa"/>
            <w:tcBorders>
              <w:top w:val="nil"/>
              <w:left w:val="nil"/>
              <w:bottom w:val="single" w:sz="4" w:space="0" w:color="auto"/>
              <w:right w:val="single" w:sz="4" w:space="0" w:color="auto"/>
            </w:tcBorders>
            <w:shd w:val="clear" w:color="auto" w:fill="auto"/>
            <w:vAlign w:val="center"/>
            <w:hideMark/>
          </w:tcPr>
          <w:p w14:paraId="346DEB3B"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nr. 291,Bl. 9, Sc. A,et. 6, Ap. 23</w:t>
            </w:r>
          </w:p>
        </w:tc>
      </w:tr>
      <w:tr w:rsidR="00592E9C" w:rsidRPr="00C13E38" w14:paraId="510A28F7"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14032BE"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19</w:t>
            </w:r>
          </w:p>
        </w:tc>
        <w:tc>
          <w:tcPr>
            <w:tcW w:w="3540" w:type="dxa"/>
            <w:tcBorders>
              <w:top w:val="nil"/>
              <w:left w:val="nil"/>
              <w:bottom w:val="single" w:sz="4" w:space="0" w:color="auto"/>
              <w:right w:val="single" w:sz="4" w:space="0" w:color="auto"/>
            </w:tcBorders>
            <w:shd w:val="clear" w:color="auto" w:fill="auto"/>
            <w:vAlign w:val="center"/>
            <w:hideMark/>
          </w:tcPr>
          <w:p w14:paraId="16E7450B"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291, bl.9,sc.B , et. 8 , ap.70</w:t>
            </w:r>
          </w:p>
        </w:tc>
        <w:tc>
          <w:tcPr>
            <w:tcW w:w="5291" w:type="dxa"/>
            <w:tcBorders>
              <w:top w:val="nil"/>
              <w:left w:val="nil"/>
              <w:bottom w:val="single" w:sz="4" w:space="0" w:color="auto"/>
              <w:right w:val="single" w:sz="4" w:space="0" w:color="auto"/>
            </w:tcBorders>
            <w:shd w:val="clear" w:color="auto" w:fill="auto"/>
            <w:vAlign w:val="center"/>
            <w:hideMark/>
          </w:tcPr>
          <w:p w14:paraId="41507C4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291, bl.9,sc.B , et. 8 , Ap.70</w:t>
            </w:r>
          </w:p>
        </w:tc>
      </w:tr>
      <w:tr w:rsidR="00592E9C" w:rsidRPr="00C13E38" w14:paraId="15351A4A"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DD27682"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20</w:t>
            </w:r>
          </w:p>
        </w:tc>
        <w:tc>
          <w:tcPr>
            <w:tcW w:w="3540" w:type="dxa"/>
            <w:tcBorders>
              <w:top w:val="nil"/>
              <w:left w:val="nil"/>
              <w:bottom w:val="single" w:sz="4" w:space="0" w:color="auto"/>
              <w:right w:val="single" w:sz="4" w:space="0" w:color="auto"/>
            </w:tcBorders>
            <w:shd w:val="clear" w:color="auto" w:fill="auto"/>
            <w:vAlign w:val="center"/>
            <w:hideMark/>
          </w:tcPr>
          <w:p w14:paraId="5E19067B"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Delfinului nr. 1, Bl. D16, Sc. 1, Et. 6, Ap. 36</w:t>
            </w:r>
          </w:p>
        </w:tc>
        <w:tc>
          <w:tcPr>
            <w:tcW w:w="5291" w:type="dxa"/>
            <w:tcBorders>
              <w:top w:val="nil"/>
              <w:left w:val="nil"/>
              <w:bottom w:val="single" w:sz="4" w:space="0" w:color="auto"/>
              <w:right w:val="single" w:sz="4" w:space="0" w:color="auto"/>
            </w:tcBorders>
            <w:shd w:val="clear" w:color="auto" w:fill="auto"/>
            <w:vAlign w:val="center"/>
            <w:hideMark/>
          </w:tcPr>
          <w:p w14:paraId="011A91CD"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Delfinului nr. 1, Bl. D16, Sc. 1, et. 6, Ap. 36</w:t>
            </w:r>
          </w:p>
        </w:tc>
      </w:tr>
      <w:tr w:rsidR="00592E9C" w:rsidRPr="00C13E38" w14:paraId="125B869B"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13E51A4"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lastRenderedPageBreak/>
              <w:t>21</w:t>
            </w:r>
          </w:p>
        </w:tc>
        <w:tc>
          <w:tcPr>
            <w:tcW w:w="3540" w:type="dxa"/>
            <w:tcBorders>
              <w:top w:val="nil"/>
              <w:left w:val="nil"/>
              <w:bottom w:val="single" w:sz="4" w:space="0" w:color="auto"/>
              <w:right w:val="single" w:sz="4" w:space="0" w:color="auto"/>
            </w:tcBorders>
            <w:shd w:val="clear" w:color="auto" w:fill="auto"/>
            <w:vAlign w:val="center"/>
            <w:hideMark/>
          </w:tcPr>
          <w:p w14:paraId="3ECEC25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Delfinului nr. 9, Bl. D16, Sc. 1, Et. 6, Ap. 44</w:t>
            </w:r>
          </w:p>
        </w:tc>
        <w:tc>
          <w:tcPr>
            <w:tcW w:w="5291" w:type="dxa"/>
            <w:tcBorders>
              <w:top w:val="nil"/>
              <w:left w:val="nil"/>
              <w:bottom w:val="single" w:sz="4" w:space="0" w:color="auto"/>
              <w:right w:val="single" w:sz="4" w:space="0" w:color="auto"/>
            </w:tcBorders>
            <w:shd w:val="clear" w:color="auto" w:fill="auto"/>
            <w:vAlign w:val="center"/>
            <w:hideMark/>
          </w:tcPr>
          <w:p w14:paraId="1D03560F"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Delfinului nr. 9, Bl. D16, Sc. 1, et. 6, Ap. 44</w:t>
            </w:r>
          </w:p>
        </w:tc>
      </w:tr>
      <w:tr w:rsidR="00592E9C" w:rsidRPr="00C13E38" w14:paraId="4E23449D"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C479F9B"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22</w:t>
            </w:r>
          </w:p>
        </w:tc>
        <w:tc>
          <w:tcPr>
            <w:tcW w:w="3540" w:type="dxa"/>
            <w:tcBorders>
              <w:top w:val="nil"/>
              <w:left w:val="nil"/>
              <w:bottom w:val="single" w:sz="4" w:space="0" w:color="auto"/>
              <w:right w:val="single" w:sz="4" w:space="0" w:color="auto"/>
            </w:tcBorders>
            <w:shd w:val="clear" w:color="auto" w:fill="auto"/>
            <w:vAlign w:val="center"/>
            <w:hideMark/>
          </w:tcPr>
          <w:p w14:paraId="42C2D91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Colentina nr. 76, Bl. 111, Sc.A, Et. 10, AP. 47</w:t>
            </w:r>
          </w:p>
        </w:tc>
        <w:tc>
          <w:tcPr>
            <w:tcW w:w="5291" w:type="dxa"/>
            <w:tcBorders>
              <w:top w:val="nil"/>
              <w:left w:val="nil"/>
              <w:bottom w:val="single" w:sz="4" w:space="0" w:color="auto"/>
              <w:right w:val="single" w:sz="4" w:space="0" w:color="auto"/>
            </w:tcBorders>
            <w:shd w:val="clear" w:color="auto" w:fill="auto"/>
            <w:vAlign w:val="center"/>
            <w:hideMark/>
          </w:tcPr>
          <w:p w14:paraId="480F5B1D"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Colentina nr. 76, Bl. 111, Sc.A, et. 10, AP. 47</w:t>
            </w:r>
          </w:p>
        </w:tc>
      </w:tr>
      <w:tr w:rsidR="00592E9C" w:rsidRPr="00C13E38" w14:paraId="2FC459F0" w14:textId="77777777" w:rsidTr="00592E9C">
        <w:trPr>
          <w:gridAfter w:val="2"/>
          <w:wAfter w:w="3189" w:type="dxa"/>
          <w:trHeight w:val="611"/>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A0C1E51"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23</w:t>
            </w:r>
          </w:p>
        </w:tc>
        <w:tc>
          <w:tcPr>
            <w:tcW w:w="3540" w:type="dxa"/>
            <w:tcBorders>
              <w:top w:val="nil"/>
              <w:left w:val="nil"/>
              <w:bottom w:val="single" w:sz="4" w:space="0" w:color="auto"/>
              <w:right w:val="single" w:sz="4" w:space="0" w:color="auto"/>
            </w:tcBorders>
            <w:shd w:val="clear" w:color="auto" w:fill="auto"/>
            <w:vAlign w:val="center"/>
            <w:hideMark/>
          </w:tcPr>
          <w:p w14:paraId="7DF3D6C0"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Maior Bacila 27, ap. 16</w:t>
            </w:r>
          </w:p>
        </w:tc>
        <w:tc>
          <w:tcPr>
            <w:tcW w:w="5291" w:type="dxa"/>
            <w:tcBorders>
              <w:top w:val="nil"/>
              <w:left w:val="nil"/>
              <w:bottom w:val="single" w:sz="4" w:space="0" w:color="auto"/>
              <w:right w:val="single" w:sz="4" w:space="0" w:color="auto"/>
            </w:tcBorders>
            <w:shd w:val="clear" w:color="auto" w:fill="auto"/>
            <w:vAlign w:val="center"/>
            <w:hideMark/>
          </w:tcPr>
          <w:p w14:paraId="0E826EFA"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Maior Bacila 27, ap. 16</w:t>
            </w:r>
          </w:p>
        </w:tc>
      </w:tr>
      <w:tr w:rsidR="00592E9C" w:rsidRPr="00C13E38" w14:paraId="414CEA1B"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ABB207C"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24</w:t>
            </w:r>
          </w:p>
        </w:tc>
        <w:tc>
          <w:tcPr>
            <w:tcW w:w="3540" w:type="dxa"/>
            <w:tcBorders>
              <w:top w:val="nil"/>
              <w:left w:val="nil"/>
              <w:bottom w:val="single" w:sz="4" w:space="0" w:color="auto"/>
              <w:right w:val="single" w:sz="4" w:space="0" w:color="auto"/>
            </w:tcBorders>
            <w:shd w:val="clear" w:color="auto" w:fill="auto"/>
            <w:vAlign w:val="center"/>
            <w:hideMark/>
          </w:tcPr>
          <w:p w14:paraId="17D9F5CA"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Rascoala 1907 nr.8, ap.51</w:t>
            </w:r>
          </w:p>
        </w:tc>
        <w:tc>
          <w:tcPr>
            <w:tcW w:w="5291" w:type="dxa"/>
            <w:tcBorders>
              <w:top w:val="nil"/>
              <w:left w:val="nil"/>
              <w:bottom w:val="single" w:sz="4" w:space="0" w:color="auto"/>
              <w:right w:val="single" w:sz="4" w:space="0" w:color="auto"/>
            </w:tcBorders>
            <w:shd w:val="clear" w:color="auto" w:fill="auto"/>
            <w:vAlign w:val="center"/>
            <w:hideMark/>
          </w:tcPr>
          <w:p w14:paraId="1FB6F777"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Rascoala 1907 nr.8, ap.51</w:t>
            </w:r>
          </w:p>
        </w:tc>
      </w:tr>
      <w:tr w:rsidR="00592E9C" w:rsidRPr="00C13E38" w14:paraId="3317F2EA"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EBDF669"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25</w:t>
            </w:r>
          </w:p>
        </w:tc>
        <w:tc>
          <w:tcPr>
            <w:tcW w:w="3540" w:type="dxa"/>
            <w:tcBorders>
              <w:top w:val="nil"/>
              <w:left w:val="nil"/>
              <w:bottom w:val="single" w:sz="4" w:space="0" w:color="auto"/>
              <w:right w:val="single" w:sz="4" w:space="0" w:color="auto"/>
            </w:tcBorders>
            <w:shd w:val="clear" w:color="auto" w:fill="auto"/>
            <w:vAlign w:val="center"/>
            <w:hideMark/>
          </w:tcPr>
          <w:p w14:paraId="18A2E381"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Rascoala 1907, nr.11, ap.189</w:t>
            </w:r>
          </w:p>
        </w:tc>
        <w:tc>
          <w:tcPr>
            <w:tcW w:w="5291" w:type="dxa"/>
            <w:tcBorders>
              <w:top w:val="nil"/>
              <w:left w:val="nil"/>
              <w:bottom w:val="single" w:sz="4" w:space="0" w:color="auto"/>
              <w:right w:val="single" w:sz="4" w:space="0" w:color="auto"/>
            </w:tcBorders>
            <w:shd w:val="clear" w:color="auto" w:fill="auto"/>
            <w:vAlign w:val="center"/>
            <w:hideMark/>
          </w:tcPr>
          <w:p w14:paraId="3BFE78AC"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Rascoala 1907, nr.11,ap.189</w:t>
            </w:r>
          </w:p>
        </w:tc>
      </w:tr>
      <w:tr w:rsidR="00592E9C" w:rsidRPr="00C13E38" w14:paraId="512C3A42"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8CECE41"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26</w:t>
            </w:r>
          </w:p>
        </w:tc>
        <w:tc>
          <w:tcPr>
            <w:tcW w:w="3540" w:type="dxa"/>
            <w:tcBorders>
              <w:top w:val="nil"/>
              <w:left w:val="nil"/>
              <w:bottom w:val="single" w:sz="4" w:space="0" w:color="auto"/>
              <w:right w:val="single" w:sz="4" w:space="0" w:color="auto"/>
            </w:tcBorders>
            <w:shd w:val="clear" w:color="auto" w:fill="auto"/>
            <w:vAlign w:val="center"/>
            <w:hideMark/>
          </w:tcPr>
          <w:p w14:paraId="70CB65E2"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Colentina 81, ap.94</w:t>
            </w:r>
          </w:p>
        </w:tc>
        <w:tc>
          <w:tcPr>
            <w:tcW w:w="5291" w:type="dxa"/>
            <w:tcBorders>
              <w:top w:val="nil"/>
              <w:left w:val="nil"/>
              <w:bottom w:val="single" w:sz="4" w:space="0" w:color="auto"/>
              <w:right w:val="single" w:sz="4" w:space="0" w:color="auto"/>
            </w:tcBorders>
            <w:shd w:val="clear" w:color="auto" w:fill="auto"/>
            <w:vAlign w:val="center"/>
            <w:hideMark/>
          </w:tcPr>
          <w:p w14:paraId="461079E0"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Colentina 81, ap.94</w:t>
            </w:r>
          </w:p>
        </w:tc>
      </w:tr>
      <w:tr w:rsidR="00592E9C" w:rsidRPr="00C13E38" w14:paraId="72B83FB7"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8C3C807"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27</w:t>
            </w:r>
          </w:p>
        </w:tc>
        <w:tc>
          <w:tcPr>
            <w:tcW w:w="3540" w:type="dxa"/>
            <w:tcBorders>
              <w:top w:val="nil"/>
              <w:left w:val="nil"/>
              <w:bottom w:val="single" w:sz="4" w:space="0" w:color="auto"/>
              <w:right w:val="single" w:sz="4" w:space="0" w:color="auto"/>
            </w:tcBorders>
            <w:shd w:val="clear" w:color="auto" w:fill="auto"/>
            <w:vAlign w:val="center"/>
            <w:hideMark/>
          </w:tcPr>
          <w:p w14:paraId="79DD6F82"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bd. Lacul Tei nr.126-128,bl.17-18,sc.B, et.9, ap.83</w:t>
            </w:r>
          </w:p>
        </w:tc>
        <w:tc>
          <w:tcPr>
            <w:tcW w:w="5291" w:type="dxa"/>
            <w:tcBorders>
              <w:top w:val="nil"/>
              <w:left w:val="nil"/>
              <w:bottom w:val="single" w:sz="4" w:space="0" w:color="auto"/>
              <w:right w:val="single" w:sz="4" w:space="0" w:color="auto"/>
            </w:tcBorders>
            <w:shd w:val="clear" w:color="auto" w:fill="auto"/>
            <w:vAlign w:val="center"/>
            <w:hideMark/>
          </w:tcPr>
          <w:p w14:paraId="3F0BCC8E"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bd Lacul Tei nr.126-128,bl.17-18,sc.B , et.9,ap.83</w:t>
            </w:r>
          </w:p>
        </w:tc>
      </w:tr>
      <w:tr w:rsidR="00592E9C" w:rsidRPr="00C13E38" w14:paraId="2489FBDE"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21713277"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28</w:t>
            </w:r>
          </w:p>
        </w:tc>
        <w:tc>
          <w:tcPr>
            <w:tcW w:w="3540" w:type="dxa"/>
            <w:tcBorders>
              <w:top w:val="nil"/>
              <w:left w:val="nil"/>
              <w:bottom w:val="nil"/>
              <w:right w:val="single" w:sz="4" w:space="0" w:color="auto"/>
            </w:tcBorders>
            <w:shd w:val="clear" w:color="auto" w:fill="auto"/>
            <w:vAlign w:val="center"/>
            <w:hideMark/>
          </w:tcPr>
          <w:p w14:paraId="0EA9B0C3"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Grigore Moisil nr.8, bl.9, sc.A,et. 7, ap.38</w:t>
            </w:r>
          </w:p>
        </w:tc>
        <w:tc>
          <w:tcPr>
            <w:tcW w:w="5291" w:type="dxa"/>
            <w:tcBorders>
              <w:top w:val="nil"/>
              <w:left w:val="nil"/>
              <w:bottom w:val="single" w:sz="4" w:space="0" w:color="auto"/>
              <w:right w:val="single" w:sz="4" w:space="0" w:color="auto"/>
            </w:tcBorders>
            <w:shd w:val="clear" w:color="auto" w:fill="auto"/>
            <w:vAlign w:val="center"/>
            <w:hideMark/>
          </w:tcPr>
          <w:p w14:paraId="1EEEDECA"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Grigore Moisil nr.8, bl.9, sc.A,et. 7,ap.38</w:t>
            </w:r>
          </w:p>
        </w:tc>
      </w:tr>
      <w:tr w:rsidR="00592E9C" w:rsidRPr="00C13E38" w14:paraId="680A8983"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C9027DF"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29</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21568701"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Aleea Cislau, nr. 5, Bl. 3D, Sc. 1, et.5, ap. 30</w:t>
            </w:r>
          </w:p>
        </w:tc>
        <w:tc>
          <w:tcPr>
            <w:tcW w:w="5291" w:type="dxa"/>
            <w:tcBorders>
              <w:top w:val="nil"/>
              <w:left w:val="nil"/>
              <w:bottom w:val="single" w:sz="4" w:space="0" w:color="auto"/>
              <w:right w:val="single" w:sz="4" w:space="0" w:color="auto"/>
            </w:tcBorders>
            <w:shd w:val="clear" w:color="auto" w:fill="auto"/>
            <w:vAlign w:val="center"/>
            <w:hideMark/>
          </w:tcPr>
          <w:p w14:paraId="0F8607E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Aleea Cislau, nr. 5, Bl. 3D, Sc. 1, et.5 , ap. 30</w:t>
            </w:r>
          </w:p>
        </w:tc>
      </w:tr>
      <w:tr w:rsidR="00592E9C" w:rsidRPr="00C13E38" w14:paraId="72FBB5D0" w14:textId="77777777" w:rsidTr="00592E9C">
        <w:trPr>
          <w:gridAfter w:val="2"/>
          <w:wAfter w:w="3189" w:type="dxa"/>
          <w:trHeight w:val="355"/>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74A4AB1" w14:textId="77777777" w:rsidR="00592E9C" w:rsidRPr="00C13E38" w:rsidRDefault="00592E9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30</w:t>
            </w:r>
          </w:p>
        </w:tc>
        <w:tc>
          <w:tcPr>
            <w:tcW w:w="3540" w:type="dxa"/>
            <w:tcBorders>
              <w:top w:val="nil"/>
              <w:left w:val="nil"/>
              <w:bottom w:val="single" w:sz="4" w:space="0" w:color="auto"/>
              <w:right w:val="single" w:sz="4" w:space="0" w:color="auto"/>
            </w:tcBorders>
            <w:shd w:val="clear" w:color="auto" w:fill="auto"/>
            <w:vAlign w:val="center"/>
            <w:hideMark/>
          </w:tcPr>
          <w:p w14:paraId="78205BE9"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Grigore Moisil nr.8, bl.9, sc. B ,et. 7, ap.93</w:t>
            </w:r>
          </w:p>
        </w:tc>
        <w:tc>
          <w:tcPr>
            <w:tcW w:w="5291" w:type="dxa"/>
            <w:tcBorders>
              <w:top w:val="nil"/>
              <w:left w:val="nil"/>
              <w:bottom w:val="single" w:sz="4" w:space="0" w:color="auto"/>
              <w:right w:val="single" w:sz="4" w:space="0" w:color="auto"/>
            </w:tcBorders>
            <w:shd w:val="clear" w:color="auto" w:fill="auto"/>
            <w:vAlign w:val="center"/>
            <w:hideMark/>
          </w:tcPr>
          <w:p w14:paraId="0C730457" w14:textId="77777777" w:rsidR="00592E9C" w:rsidRPr="00C13E38" w:rsidRDefault="00592E9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Grigore Moisil nr.8, bl.9, sc. B,et. 7 , ap.93</w:t>
            </w:r>
          </w:p>
        </w:tc>
      </w:tr>
    </w:tbl>
    <w:p w14:paraId="087831BA" w14:textId="77777777" w:rsidR="0005190C" w:rsidRPr="00C13E38" w:rsidRDefault="0005190C" w:rsidP="0034567D">
      <w:pPr>
        <w:tabs>
          <w:tab w:val="left" w:pos="3261"/>
        </w:tabs>
        <w:spacing w:after="0" w:line="240" w:lineRule="auto"/>
        <w:jc w:val="both"/>
        <w:rPr>
          <w:rFonts w:ascii="Garamond" w:eastAsia="Times New Roman" w:hAnsi="Garamond" w:cs="Times New Roman"/>
          <w:sz w:val="24"/>
          <w:szCs w:val="24"/>
        </w:rPr>
      </w:pPr>
    </w:p>
    <w:p w14:paraId="18FB37B4" w14:textId="6A9F5D83"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4" w:name="_Hlk118365425"/>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7894ABC2"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4"/>
    <w:p w14:paraId="7C8D196F"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8EC3F40"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A336083"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5FE182D"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02FA3990"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7C5B6C6"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4168371B"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46535660"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4D0A7F2"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16C2F3DE"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A0EDDA3"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31D6D92"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3769F08E"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5153426C"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54FC36B6"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50F8B02"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894920B"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0BFE9EFE"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4EF3E736"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7AD6D9A"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35C787D"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32450B70"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E3A8CC2"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0201F471" w14:textId="77777777" w:rsidR="00592E9C" w:rsidRDefault="00592E9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EA91ACD" w14:textId="2736F281" w:rsidR="0005190C" w:rsidRPr="00C13E38" w:rsidRDefault="000519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68761398"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4DAA86E"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7C4141"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0E0246A"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E1F37D"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446DB5A"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D59D67A" w14:textId="571A767F"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D40D9C1" w14:textId="2BEE7F01"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78B248C" w14:textId="3006113C"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3D006BB" w14:textId="0E9F2F45"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BE51CF2" w14:textId="6F943033"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0A0EE3" w14:textId="53E9E5C4"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9D0AF35" w14:textId="26AABFD2" w:rsidR="0005190C" w:rsidRDefault="0005190C" w:rsidP="00592E9C">
      <w:pPr>
        <w:overflowPunct w:val="0"/>
        <w:autoSpaceDE w:val="0"/>
        <w:autoSpaceDN w:val="0"/>
        <w:adjustRightInd w:val="0"/>
        <w:spacing w:after="0" w:line="240" w:lineRule="auto"/>
        <w:ind w:left="-142"/>
        <w:jc w:val="both"/>
        <w:rPr>
          <w:rFonts w:ascii="Garamond" w:eastAsia="Times New Roman" w:hAnsi="Garamond" w:cs="Times New Roman"/>
          <w:b/>
          <w:bCs/>
          <w:i/>
          <w:iCs/>
          <w:noProof/>
          <w:sz w:val="24"/>
          <w:szCs w:val="24"/>
        </w:rPr>
      </w:pPr>
      <w:r w:rsidRPr="00C13E38">
        <w:rPr>
          <w:rFonts w:ascii="Garamond" w:eastAsia="Times New Roman" w:hAnsi="Garamond" w:cs="Times New Roman"/>
          <w:sz w:val="24"/>
          <w:szCs w:val="24"/>
        </w:rPr>
        <w:t xml:space="preserve">Anexa  nr. 4  la Contractul de furnizare </w:t>
      </w:r>
      <w:r w:rsidR="00592E9C">
        <w:rPr>
          <w:rFonts w:ascii="Garamond" w:eastAsia="Times New Roman" w:hAnsi="Garamond" w:cs="Times New Roman"/>
          <w:b/>
          <w:bCs/>
          <w:i/>
          <w:iCs/>
          <w:noProof/>
          <w:sz w:val="24"/>
          <w:szCs w:val="24"/>
        </w:rPr>
        <w:t>202786/19,12,2022</w:t>
      </w:r>
    </w:p>
    <w:p w14:paraId="7F8DAC6F" w14:textId="77777777" w:rsidR="00592E9C" w:rsidRPr="00C13E38" w:rsidRDefault="00592E9C" w:rsidP="00592E9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sanatatea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achizitie</w:t>
      </w:r>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unitatii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0CCE961A" w14:textId="77777777" w:rsidR="00C96AF3" w:rsidRPr="00C13E38" w:rsidRDefault="00C96AF3" w:rsidP="0034567D">
      <w:pPr>
        <w:spacing w:line="240" w:lineRule="auto"/>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Achizitor</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Furnizor</w:t>
      </w:r>
    </w:p>
    <w:p w14:paraId="5F7CC628" w14:textId="77777777"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5" w:name="_Hlk118365509"/>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0CAD5BB"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bookmarkEnd w:id="15"/>
    </w:p>
    <w:sectPr w:rsidR="00C96AF3" w:rsidRPr="00C13E38" w:rsidSect="00C13E38">
      <w:footerReference w:type="even" r:id="rId14"/>
      <w:footerReference w:type="default" r:id="rId15"/>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0A9A" w14:textId="77777777" w:rsidR="00452A86" w:rsidRDefault="00452A86">
      <w:pPr>
        <w:spacing w:after="0" w:line="240" w:lineRule="auto"/>
      </w:pPr>
      <w:r>
        <w:separator/>
      </w:r>
    </w:p>
  </w:endnote>
  <w:endnote w:type="continuationSeparator" w:id="0">
    <w:p w14:paraId="16A9F011" w14:textId="77777777" w:rsidR="00452A86" w:rsidRDefault="0045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63CF" w14:textId="77777777" w:rsidR="000B603F" w:rsidRDefault="000B603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2A43" w14:textId="77777777" w:rsidR="000B603F" w:rsidRDefault="000B603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9A59E" w14:textId="77777777" w:rsidR="000B603F" w:rsidRDefault="000B603F">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02F96" w14:textId="77777777" w:rsidR="00452A86" w:rsidRDefault="00452A86">
      <w:pPr>
        <w:spacing w:after="0" w:line="240" w:lineRule="auto"/>
      </w:pPr>
      <w:r>
        <w:separator/>
      </w:r>
    </w:p>
  </w:footnote>
  <w:footnote w:type="continuationSeparator" w:id="0">
    <w:p w14:paraId="7BC2EF09" w14:textId="77777777" w:rsidR="00452A86" w:rsidRDefault="00452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59E2" w14:textId="77777777" w:rsidR="000B603F" w:rsidRDefault="000B603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1E92" w14:textId="77777777" w:rsidR="000B603F" w:rsidRDefault="000B603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71B5" w14:textId="77777777" w:rsidR="000B603F" w:rsidRDefault="000B603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2"/>
  </w:num>
  <w:num w:numId="7">
    <w:abstractNumId w:val="3"/>
  </w:num>
  <w:num w:numId="8">
    <w:abstractNumId w:val="13"/>
  </w:num>
  <w:num w:numId="9">
    <w:abstractNumId w:val="12"/>
  </w:num>
  <w:num w:numId="10">
    <w:abstractNumId w:val="4"/>
  </w:num>
  <w:num w:numId="11">
    <w:abstractNumId w:val="11"/>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F"/>
    <w:rsid w:val="000145A9"/>
    <w:rsid w:val="0003355F"/>
    <w:rsid w:val="0005190C"/>
    <w:rsid w:val="00051CD7"/>
    <w:rsid w:val="000B603F"/>
    <w:rsid w:val="00200666"/>
    <w:rsid w:val="00280114"/>
    <w:rsid w:val="002A44EF"/>
    <w:rsid w:val="0034567D"/>
    <w:rsid w:val="003715F6"/>
    <w:rsid w:val="0038234F"/>
    <w:rsid w:val="003C31F9"/>
    <w:rsid w:val="00452A86"/>
    <w:rsid w:val="00480AD9"/>
    <w:rsid w:val="004F3F6A"/>
    <w:rsid w:val="0052288A"/>
    <w:rsid w:val="00532C7C"/>
    <w:rsid w:val="00537194"/>
    <w:rsid w:val="00571951"/>
    <w:rsid w:val="00592E9C"/>
    <w:rsid w:val="005A0C91"/>
    <w:rsid w:val="005A78A1"/>
    <w:rsid w:val="005F06BF"/>
    <w:rsid w:val="00620C02"/>
    <w:rsid w:val="006603DE"/>
    <w:rsid w:val="00684623"/>
    <w:rsid w:val="0078267B"/>
    <w:rsid w:val="007C3EDE"/>
    <w:rsid w:val="007E0D5D"/>
    <w:rsid w:val="00803C73"/>
    <w:rsid w:val="00860A39"/>
    <w:rsid w:val="00887416"/>
    <w:rsid w:val="008B691D"/>
    <w:rsid w:val="008B6C61"/>
    <w:rsid w:val="008E1353"/>
    <w:rsid w:val="00920993"/>
    <w:rsid w:val="009A1FD3"/>
    <w:rsid w:val="009D4EE3"/>
    <w:rsid w:val="00A22F30"/>
    <w:rsid w:val="00A73439"/>
    <w:rsid w:val="00A961DB"/>
    <w:rsid w:val="00B52E16"/>
    <w:rsid w:val="00B55095"/>
    <w:rsid w:val="00B57E8B"/>
    <w:rsid w:val="00BA1278"/>
    <w:rsid w:val="00C13E38"/>
    <w:rsid w:val="00C55111"/>
    <w:rsid w:val="00C96AF3"/>
    <w:rsid w:val="00CF54D7"/>
    <w:rsid w:val="00E54979"/>
    <w:rsid w:val="00E552D3"/>
    <w:rsid w:val="00E614E1"/>
    <w:rsid w:val="00EA66B1"/>
    <w:rsid w:val="00ED0943"/>
    <w:rsid w:val="00F0000F"/>
    <w:rsid w:val="00F01ECF"/>
    <w:rsid w:val="00F62FED"/>
    <w:rsid w:val="00F64851"/>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A0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F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B603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B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6943</Words>
  <Characters>40272</Characters>
  <Application>Microsoft Office Word</Application>
  <DocSecurity>0</DocSecurity>
  <Lines>335</Lines>
  <Paragraphs>94</Paragraphs>
  <ScaleCrop>false</ScaleCrop>
  <Company/>
  <LinksUpToDate>false</LinksUpToDate>
  <CharactersWithSpaces>47121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2022-12-21T14:24:00Z</dcterms:created>
  <dcterms:modified xsi:type="dcterms:W3CDTF">2022-12-21T14:24:00Z</dcterms:modified>
</cp:coreProperties>
</file>